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24D" w:rsidRPr="0098232F" w:rsidRDefault="008E628A" w:rsidP="0098232F">
      <w:pPr>
        <w:jc w:val="both"/>
        <w:rPr>
          <w:rFonts w:ascii="Trebuchet MS" w:hAnsi="Trebuchet MS" w:cs="Times New Roman"/>
          <w:b/>
          <w:sz w:val="26"/>
        </w:rPr>
      </w:pPr>
      <w:bookmarkStart w:id="0" w:name="_GoBack"/>
      <w:bookmarkEnd w:id="0"/>
      <w:r>
        <w:rPr>
          <w:rFonts w:ascii="Trebuchet MS" w:hAnsi="Trebuchet MS" w:cs="Times New Roman"/>
          <w:b/>
          <w:sz w:val="26"/>
        </w:rPr>
        <w:t xml:space="preserve">THE STATE </w:t>
      </w:r>
    </w:p>
    <w:p w:rsidR="00393428" w:rsidRPr="008E628A" w:rsidRDefault="005A1B80" w:rsidP="008E628A">
      <w:pPr>
        <w:jc w:val="both"/>
        <w:rPr>
          <w:rFonts w:ascii="Trebuchet MS" w:hAnsi="Trebuchet MS" w:cs="Times New Roman"/>
        </w:rPr>
      </w:pPr>
      <w:r w:rsidRPr="00393428">
        <w:rPr>
          <w:rFonts w:ascii="Trebuchet MS" w:hAnsi="Trebuchet MS" w:cs="Times New Roman"/>
        </w:rPr>
        <w:t xml:space="preserve">State – a group of groups of people, permanently occupying a territory, independent of foreign rule, and having an organized government. </w:t>
      </w:r>
    </w:p>
    <w:p w:rsidR="00393428" w:rsidRDefault="00360297" w:rsidP="0098232F">
      <w:pPr>
        <w:jc w:val="both"/>
        <w:rPr>
          <w:rFonts w:ascii="Trebuchet MS" w:hAnsi="Trebuchet MS" w:cs="Times New Roman"/>
        </w:rPr>
      </w:pPr>
      <w:r>
        <w:rPr>
          <w:rFonts w:ascii="Trebuchet MS" w:hAnsi="Trebuchet MS" w:cs="Times New Roman"/>
          <w:u w:val="single"/>
        </w:rPr>
        <w:t>THEORIES OF STATE ORIGIN</w:t>
      </w:r>
    </w:p>
    <w:p w:rsidR="00393428" w:rsidRPr="00337083" w:rsidRDefault="00393428" w:rsidP="0098232F">
      <w:pPr>
        <w:jc w:val="both"/>
        <w:rPr>
          <w:rFonts w:ascii="Trebuchet MS" w:hAnsi="Trebuchet MS" w:cs="Times New Roman"/>
          <w:sz w:val="24"/>
        </w:rPr>
      </w:pPr>
      <w:r w:rsidRPr="00337083">
        <w:rPr>
          <w:rFonts w:ascii="Trebuchet MS" w:hAnsi="Trebuchet MS" w:cs="Times New Roman"/>
          <w:b/>
          <w:sz w:val="24"/>
        </w:rPr>
        <w:t>The Divine Right Theory</w:t>
      </w:r>
    </w:p>
    <w:p w:rsidR="00393428" w:rsidRDefault="00393428" w:rsidP="0098232F">
      <w:pPr>
        <w:pStyle w:val="ListParagraph"/>
        <w:numPr>
          <w:ilvl w:val="0"/>
          <w:numId w:val="6"/>
        </w:numPr>
        <w:jc w:val="both"/>
        <w:rPr>
          <w:rFonts w:ascii="Trebuchet MS" w:hAnsi="Trebuchet MS" w:cs="Times New Roman"/>
        </w:rPr>
      </w:pPr>
      <w:r>
        <w:rPr>
          <w:rFonts w:ascii="Trebuchet MS" w:hAnsi="Trebuchet MS" w:cs="Times New Roman"/>
        </w:rPr>
        <w:t xml:space="preserve">The dev’t of kingship among the ancient Hebrew who were also military leaders brought about the outlines of a formal state. </w:t>
      </w:r>
    </w:p>
    <w:p w:rsidR="00393428" w:rsidRDefault="00393428" w:rsidP="008A6A6E">
      <w:pPr>
        <w:pStyle w:val="ListParagraph"/>
        <w:numPr>
          <w:ilvl w:val="1"/>
          <w:numId w:val="6"/>
        </w:numPr>
        <w:jc w:val="both"/>
        <w:rPr>
          <w:rFonts w:ascii="Trebuchet MS" w:hAnsi="Trebuchet MS" w:cs="Times New Roman"/>
        </w:rPr>
      </w:pPr>
      <w:r>
        <w:rPr>
          <w:rFonts w:ascii="Trebuchet MS" w:hAnsi="Trebuchet MS" w:cs="Times New Roman"/>
        </w:rPr>
        <w:t xml:space="preserve">There were subalterns who were charged of aiding the kind in various activities of the “state”. </w:t>
      </w:r>
    </w:p>
    <w:p w:rsidR="00393428" w:rsidRDefault="00393428" w:rsidP="008A6A6E">
      <w:pPr>
        <w:pStyle w:val="ListParagraph"/>
        <w:numPr>
          <w:ilvl w:val="1"/>
          <w:numId w:val="6"/>
        </w:numPr>
        <w:jc w:val="both"/>
        <w:rPr>
          <w:rFonts w:ascii="Trebuchet MS" w:hAnsi="Trebuchet MS" w:cs="Times New Roman"/>
        </w:rPr>
      </w:pPr>
      <w:r>
        <w:rPr>
          <w:rFonts w:ascii="Trebuchet MS" w:hAnsi="Trebuchet MS" w:cs="Times New Roman"/>
        </w:rPr>
        <w:t xml:space="preserve">This pattern of dev’t may be applied to the origins of all the world’s ancient and great civilizations. </w:t>
      </w:r>
    </w:p>
    <w:p w:rsidR="00393428" w:rsidRDefault="00393428" w:rsidP="008A6A6E">
      <w:pPr>
        <w:pStyle w:val="ListParagraph"/>
        <w:numPr>
          <w:ilvl w:val="1"/>
          <w:numId w:val="6"/>
        </w:numPr>
        <w:jc w:val="both"/>
        <w:rPr>
          <w:rFonts w:ascii="Trebuchet MS" w:hAnsi="Trebuchet MS" w:cs="Times New Roman"/>
        </w:rPr>
      </w:pPr>
      <w:r>
        <w:rPr>
          <w:rFonts w:ascii="Trebuchet MS" w:hAnsi="Trebuchet MS" w:cs="Times New Roman"/>
        </w:rPr>
        <w:t xml:space="preserve">The most viable form of the “state” was the ancient monarchy supported by royal bureaucracy. </w:t>
      </w:r>
    </w:p>
    <w:p w:rsidR="00393428" w:rsidRDefault="0098232F" w:rsidP="008A6A6E">
      <w:pPr>
        <w:pStyle w:val="ListParagraph"/>
        <w:numPr>
          <w:ilvl w:val="1"/>
          <w:numId w:val="6"/>
        </w:numPr>
        <w:jc w:val="both"/>
        <w:rPr>
          <w:rFonts w:ascii="Trebuchet MS" w:hAnsi="Trebuchet MS" w:cs="Times New Roman"/>
        </w:rPr>
      </w:pPr>
      <w:r>
        <w:rPr>
          <w:rFonts w:ascii="Trebuchet MS" w:hAnsi="Trebuchet MS" w:cs="Times New Roman"/>
        </w:rPr>
        <w:t xml:space="preserve">The king became the kingdom’s counterpart to the family head and the tribal patriarch among his subjects. Thus, the marks of the “state” were absolute centralized authority, formalized hierarchy, specialization of task in the performance of public duty, and written instead of oral communication. </w:t>
      </w:r>
    </w:p>
    <w:p w:rsidR="0098232F" w:rsidRDefault="0098232F" w:rsidP="008A6A6E">
      <w:pPr>
        <w:pStyle w:val="ListParagraph"/>
        <w:numPr>
          <w:ilvl w:val="1"/>
          <w:numId w:val="6"/>
        </w:numPr>
        <w:jc w:val="both"/>
        <w:rPr>
          <w:rFonts w:ascii="Trebuchet MS" w:hAnsi="Trebuchet MS" w:cs="Times New Roman"/>
        </w:rPr>
      </w:pPr>
      <w:r>
        <w:rPr>
          <w:rFonts w:ascii="Trebuchet MS" w:hAnsi="Trebuchet MS" w:cs="Times New Roman"/>
        </w:rPr>
        <w:t xml:space="preserve">The institution of kingship required that the king’s role was legitimate in the minds of his subjects. </w:t>
      </w:r>
      <w:r w:rsidR="00FE10BF">
        <w:rPr>
          <w:rFonts w:ascii="Trebuchet MS" w:hAnsi="Trebuchet MS" w:cs="Times New Roman"/>
        </w:rPr>
        <w:t xml:space="preserve">To give legitimacy to his actions, there was a need to construct a theory which merged politics with religious belief – a doctrine which gave a more powerful and persuasive sanction for kingship – that of divine will. </w:t>
      </w:r>
    </w:p>
    <w:p w:rsidR="00FE10BF" w:rsidRDefault="00FE10BF" w:rsidP="0098232F">
      <w:pPr>
        <w:pStyle w:val="ListParagraph"/>
        <w:numPr>
          <w:ilvl w:val="0"/>
          <w:numId w:val="6"/>
        </w:numPr>
        <w:jc w:val="both"/>
        <w:rPr>
          <w:rFonts w:ascii="Trebuchet MS" w:hAnsi="Trebuchet MS" w:cs="Times New Roman"/>
        </w:rPr>
      </w:pPr>
      <w:r>
        <w:rPr>
          <w:rFonts w:ascii="Trebuchet MS" w:hAnsi="Trebuchet MS" w:cs="Times New Roman"/>
        </w:rPr>
        <w:t xml:space="preserve">The Divine Right Theory is considered as the oldest of the seven theories of State origin. </w:t>
      </w:r>
    </w:p>
    <w:p w:rsidR="008A6A6E" w:rsidRDefault="008A6A6E" w:rsidP="002530CF">
      <w:pPr>
        <w:pStyle w:val="ListParagraph"/>
        <w:numPr>
          <w:ilvl w:val="1"/>
          <w:numId w:val="6"/>
        </w:numPr>
        <w:jc w:val="both"/>
        <w:rPr>
          <w:rFonts w:ascii="Trebuchet MS" w:hAnsi="Trebuchet MS" w:cs="Times New Roman"/>
        </w:rPr>
      </w:pPr>
      <w:r>
        <w:rPr>
          <w:rFonts w:ascii="Trebuchet MS" w:hAnsi="Trebuchet MS" w:cs="Times New Roman"/>
        </w:rPr>
        <w:t>The state was created by God</w:t>
      </w:r>
    </w:p>
    <w:p w:rsidR="008A6A6E" w:rsidRDefault="008A6A6E" w:rsidP="002530CF">
      <w:pPr>
        <w:pStyle w:val="ListParagraph"/>
        <w:numPr>
          <w:ilvl w:val="1"/>
          <w:numId w:val="6"/>
        </w:numPr>
        <w:jc w:val="both"/>
        <w:rPr>
          <w:rFonts w:ascii="Trebuchet MS" w:hAnsi="Trebuchet MS" w:cs="Times New Roman"/>
        </w:rPr>
      </w:pPr>
      <w:r>
        <w:rPr>
          <w:rFonts w:ascii="Trebuchet MS" w:hAnsi="Trebuchet MS" w:cs="Times New Roman"/>
        </w:rPr>
        <w:t>The authority to govern the people was ordained by God upon rulers who were regarded as of divine des</w:t>
      </w:r>
      <w:r w:rsidR="003A2988">
        <w:rPr>
          <w:rFonts w:ascii="Trebuchet MS" w:hAnsi="Trebuchet MS" w:cs="Times New Roman"/>
        </w:rPr>
        <w:t xml:space="preserve">cent </w:t>
      </w:r>
    </w:p>
    <w:p w:rsidR="008A6A6E" w:rsidRDefault="008A6A6E" w:rsidP="002530CF">
      <w:pPr>
        <w:pStyle w:val="ListParagraph"/>
        <w:numPr>
          <w:ilvl w:val="1"/>
          <w:numId w:val="6"/>
        </w:numPr>
        <w:jc w:val="both"/>
        <w:rPr>
          <w:rFonts w:ascii="Trebuchet MS" w:hAnsi="Trebuchet MS" w:cs="Times New Roman"/>
        </w:rPr>
      </w:pPr>
      <w:r>
        <w:rPr>
          <w:rFonts w:ascii="Trebuchet MS" w:hAnsi="Trebuchet MS" w:cs="Times New Roman"/>
        </w:rPr>
        <w:t xml:space="preserve">To challenge the leader was to challenge God’s authority </w:t>
      </w:r>
      <w:r>
        <w:rPr>
          <w:rFonts w:ascii="Trebuchet MS" w:hAnsi="Trebuchet MS" w:cs="Times New Roman"/>
        </w:rPr>
        <w:tab/>
      </w:r>
    </w:p>
    <w:p w:rsidR="00B8375D" w:rsidRDefault="00B8375D" w:rsidP="002530CF">
      <w:pPr>
        <w:pStyle w:val="ListParagraph"/>
        <w:numPr>
          <w:ilvl w:val="1"/>
          <w:numId w:val="6"/>
        </w:numPr>
        <w:jc w:val="both"/>
        <w:rPr>
          <w:rFonts w:ascii="Trebuchet MS" w:hAnsi="Trebuchet MS" w:cs="Times New Roman"/>
        </w:rPr>
      </w:pPr>
      <w:r>
        <w:rPr>
          <w:rFonts w:ascii="Trebuchet MS" w:hAnsi="Trebuchet MS" w:cs="Times New Roman"/>
        </w:rPr>
        <w:t xml:space="preserve">It was dominant up to the end of the middle ages. </w:t>
      </w:r>
    </w:p>
    <w:p w:rsidR="00B8375D" w:rsidRDefault="00BD1F5C" w:rsidP="002530CF">
      <w:pPr>
        <w:pStyle w:val="ListParagraph"/>
        <w:numPr>
          <w:ilvl w:val="1"/>
          <w:numId w:val="6"/>
        </w:numPr>
        <w:jc w:val="both"/>
        <w:rPr>
          <w:rFonts w:ascii="Trebuchet MS" w:hAnsi="Trebuchet MS" w:cs="Times New Roman"/>
        </w:rPr>
      </w:pPr>
      <w:r>
        <w:rPr>
          <w:rFonts w:ascii="Trebuchet MS" w:hAnsi="Trebuchet MS" w:cs="Times New Roman"/>
        </w:rPr>
        <w:t>“The king does no wrong.” [during the Protestant Reformation]</w:t>
      </w:r>
    </w:p>
    <w:p w:rsidR="00EA04EA" w:rsidRDefault="00EA04EA" w:rsidP="002530CF">
      <w:pPr>
        <w:pStyle w:val="ListParagraph"/>
        <w:numPr>
          <w:ilvl w:val="1"/>
          <w:numId w:val="6"/>
        </w:numPr>
        <w:jc w:val="both"/>
        <w:rPr>
          <w:rFonts w:ascii="Trebuchet MS" w:hAnsi="Trebuchet MS" w:cs="Times New Roman"/>
        </w:rPr>
      </w:pPr>
      <w:r>
        <w:rPr>
          <w:rFonts w:ascii="Trebuchet MS" w:hAnsi="Trebuchet MS" w:cs="Times New Roman"/>
        </w:rPr>
        <w:t>Absolute rule of kings opposed by popes quoting Apostle Paul in Romans 13</w:t>
      </w:r>
    </w:p>
    <w:p w:rsidR="002530CF" w:rsidRDefault="002530CF" w:rsidP="002530CF">
      <w:pPr>
        <w:pStyle w:val="ListParagraph"/>
        <w:numPr>
          <w:ilvl w:val="1"/>
          <w:numId w:val="6"/>
        </w:numPr>
        <w:jc w:val="both"/>
        <w:rPr>
          <w:rFonts w:ascii="Trebuchet MS" w:hAnsi="Trebuchet MS" w:cs="Times New Roman"/>
        </w:rPr>
      </w:pPr>
      <w:r>
        <w:rPr>
          <w:rFonts w:ascii="Trebuchet MS" w:hAnsi="Trebuchet MS" w:cs="Times New Roman"/>
        </w:rPr>
        <w:t xml:space="preserve">The absolutism of kings who claimed divine authority was questioned. It bound the king to the laws of God and the laws of nature. </w:t>
      </w:r>
    </w:p>
    <w:p w:rsidR="002530CF" w:rsidRPr="00337083" w:rsidRDefault="0032541F" w:rsidP="002530CF">
      <w:pPr>
        <w:jc w:val="both"/>
        <w:rPr>
          <w:rFonts w:ascii="Trebuchet MS" w:hAnsi="Trebuchet MS" w:cs="Times New Roman"/>
          <w:sz w:val="24"/>
        </w:rPr>
      </w:pPr>
      <w:r w:rsidRPr="00337083">
        <w:rPr>
          <w:rFonts w:ascii="Trebuchet MS" w:hAnsi="Trebuchet MS" w:cs="Times New Roman"/>
          <w:b/>
          <w:sz w:val="24"/>
        </w:rPr>
        <w:t>The Social Contract Theory</w:t>
      </w:r>
    </w:p>
    <w:p w:rsidR="0032541F" w:rsidRDefault="0032541F" w:rsidP="0032541F">
      <w:pPr>
        <w:pStyle w:val="ListParagraph"/>
        <w:numPr>
          <w:ilvl w:val="0"/>
          <w:numId w:val="7"/>
        </w:numPr>
        <w:jc w:val="both"/>
        <w:rPr>
          <w:rFonts w:ascii="Trebuchet MS" w:hAnsi="Trebuchet MS" w:cs="Times New Roman"/>
        </w:rPr>
      </w:pPr>
      <w:r>
        <w:rPr>
          <w:rFonts w:ascii="Trebuchet MS" w:hAnsi="Trebuchet MS" w:cs="Times New Roman"/>
        </w:rPr>
        <w:t xml:space="preserve">Became popular during the seventeenth and eighteenth century. </w:t>
      </w:r>
    </w:p>
    <w:p w:rsidR="0032541F" w:rsidRDefault="0032541F" w:rsidP="0032541F">
      <w:pPr>
        <w:pStyle w:val="ListParagraph"/>
        <w:numPr>
          <w:ilvl w:val="0"/>
          <w:numId w:val="7"/>
        </w:numPr>
        <w:jc w:val="both"/>
        <w:rPr>
          <w:rFonts w:ascii="Trebuchet MS" w:hAnsi="Trebuchet MS" w:cs="Times New Roman"/>
        </w:rPr>
      </w:pPr>
      <w:r>
        <w:rPr>
          <w:rFonts w:ascii="Trebuchet MS" w:hAnsi="Trebuchet MS" w:cs="Times New Roman"/>
        </w:rPr>
        <w:t xml:space="preserve">Explained that the state was formed by means of a social contract of men who lived in a state of nature. </w:t>
      </w:r>
    </w:p>
    <w:p w:rsidR="0032541F" w:rsidRDefault="0032541F" w:rsidP="0032541F">
      <w:pPr>
        <w:pStyle w:val="ListParagraph"/>
        <w:numPr>
          <w:ilvl w:val="0"/>
          <w:numId w:val="7"/>
        </w:numPr>
        <w:jc w:val="both"/>
        <w:rPr>
          <w:rFonts w:ascii="Trebuchet MS" w:hAnsi="Trebuchet MS" w:cs="Times New Roman"/>
        </w:rPr>
      </w:pPr>
      <w:r>
        <w:rPr>
          <w:rFonts w:ascii="Trebuchet MS" w:hAnsi="Trebuchet MS" w:cs="Times New Roman"/>
        </w:rPr>
        <w:t xml:space="preserve">“state of nature” – men lived together without any super-body to establish peace and order and settle conflicts </w:t>
      </w:r>
    </w:p>
    <w:p w:rsidR="0032541F" w:rsidRDefault="0032541F" w:rsidP="0032541F">
      <w:pPr>
        <w:pStyle w:val="ListParagraph"/>
        <w:numPr>
          <w:ilvl w:val="0"/>
          <w:numId w:val="7"/>
        </w:numPr>
        <w:jc w:val="both"/>
        <w:rPr>
          <w:rFonts w:ascii="Trebuchet MS" w:hAnsi="Trebuchet MS" w:cs="Times New Roman"/>
        </w:rPr>
      </w:pPr>
      <w:r>
        <w:rPr>
          <w:rFonts w:ascii="Trebuchet MS" w:hAnsi="Trebuchet MS" w:cs="Times New Roman"/>
        </w:rPr>
        <w:t>Three well-known versions are those of Thomas Hobbes, John Locke and Jean Jacque Rousseau</w:t>
      </w:r>
    </w:p>
    <w:p w:rsidR="0032541F" w:rsidRDefault="0032541F" w:rsidP="0032541F">
      <w:pPr>
        <w:ind w:left="360"/>
        <w:jc w:val="both"/>
        <w:rPr>
          <w:rFonts w:ascii="Trebuchet MS" w:hAnsi="Trebuchet MS" w:cs="Times New Roman"/>
        </w:rPr>
      </w:pPr>
      <w:r>
        <w:rPr>
          <w:rFonts w:ascii="Trebuchet MS" w:hAnsi="Trebuchet MS" w:cs="Times New Roman"/>
          <w:i/>
        </w:rPr>
        <w:t>The Social Contract Theory of Thomas Hobbes</w:t>
      </w:r>
    </w:p>
    <w:p w:rsidR="0032541F" w:rsidRDefault="0032541F" w:rsidP="0032541F">
      <w:pPr>
        <w:pStyle w:val="ListParagraph"/>
        <w:numPr>
          <w:ilvl w:val="0"/>
          <w:numId w:val="8"/>
        </w:numPr>
        <w:jc w:val="both"/>
        <w:rPr>
          <w:rFonts w:ascii="Trebuchet MS" w:hAnsi="Trebuchet MS" w:cs="Times New Roman"/>
        </w:rPr>
      </w:pPr>
      <w:r>
        <w:rPr>
          <w:rFonts w:ascii="Trebuchet MS" w:hAnsi="Trebuchet MS" w:cs="Times New Roman"/>
        </w:rPr>
        <w:t xml:space="preserve">Hobbes </w:t>
      </w:r>
      <w:r w:rsidR="0068258A">
        <w:rPr>
          <w:rFonts w:ascii="Trebuchet MS" w:hAnsi="Trebuchet MS" w:cs="Times New Roman"/>
        </w:rPr>
        <w:t xml:space="preserve">viewed man in a state of nature as despicable, nasty and brutish. </w:t>
      </w:r>
    </w:p>
    <w:p w:rsidR="0068258A" w:rsidRDefault="0068258A" w:rsidP="0032541F">
      <w:pPr>
        <w:pStyle w:val="ListParagraph"/>
        <w:numPr>
          <w:ilvl w:val="0"/>
          <w:numId w:val="8"/>
        </w:numPr>
        <w:jc w:val="both"/>
        <w:rPr>
          <w:rFonts w:ascii="Trebuchet MS" w:hAnsi="Trebuchet MS" w:cs="Times New Roman"/>
        </w:rPr>
      </w:pPr>
      <w:r>
        <w:rPr>
          <w:rFonts w:ascii="Trebuchet MS" w:hAnsi="Trebuchet MS" w:cs="Times New Roman"/>
        </w:rPr>
        <w:t xml:space="preserve">He wrote at the time of the English civil wars, particularly in during the Stuart Restoration in 1660. </w:t>
      </w:r>
    </w:p>
    <w:p w:rsidR="00057ACD" w:rsidRDefault="0068258A" w:rsidP="00057ACD">
      <w:pPr>
        <w:pStyle w:val="ListParagraph"/>
        <w:numPr>
          <w:ilvl w:val="0"/>
          <w:numId w:val="8"/>
        </w:numPr>
        <w:jc w:val="both"/>
        <w:rPr>
          <w:rFonts w:ascii="Trebuchet MS" w:hAnsi="Trebuchet MS" w:cs="Times New Roman"/>
        </w:rPr>
      </w:pPr>
      <w:r>
        <w:rPr>
          <w:rFonts w:ascii="Trebuchet MS" w:hAnsi="Trebuchet MS" w:cs="Times New Roman"/>
        </w:rPr>
        <w:t xml:space="preserve">He believed that the conditions of man’s life is comparable to those prevailing in the jungle. (Survival of the fittest) </w:t>
      </w:r>
    </w:p>
    <w:p w:rsidR="0068258A" w:rsidRPr="00057ACD" w:rsidRDefault="00057ACD" w:rsidP="00057ACD">
      <w:pPr>
        <w:pStyle w:val="ListParagraph"/>
        <w:numPr>
          <w:ilvl w:val="0"/>
          <w:numId w:val="8"/>
        </w:numPr>
        <w:jc w:val="both"/>
        <w:rPr>
          <w:rFonts w:ascii="Trebuchet MS" w:hAnsi="Trebuchet MS" w:cs="Times New Roman"/>
        </w:rPr>
      </w:pPr>
      <w:r>
        <w:rPr>
          <w:rFonts w:ascii="Trebuchet MS" w:hAnsi="Trebuchet MS" w:cs="Times New Roman"/>
        </w:rPr>
        <w:lastRenderedPageBreak/>
        <w:t>The despicable world is always in a state of war and men living in it are always in continual fear of each other. Men are so naturally mean and aggressive that only the strongest power in a state can hold and check men’s violent impulses.</w:t>
      </w:r>
    </w:p>
    <w:p w:rsidR="0068258A" w:rsidRDefault="0068258A" w:rsidP="0068258A">
      <w:pPr>
        <w:pStyle w:val="ListParagraph"/>
        <w:numPr>
          <w:ilvl w:val="0"/>
          <w:numId w:val="8"/>
        </w:numPr>
        <w:rPr>
          <w:rFonts w:ascii="Trebuchet MS" w:hAnsi="Trebuchet MS" w:cs="Times New Roman"/>
        </w:rPr>
      </w:pPr>
      <w:r>
        <w:rPr>
          <w:rFonts w:ascii="Trebuchet MS" w:hAnsi="Trebuchet MS" w:cs="Times New Roman"/>
        </w:rPr>
        <w:t xml:space="preserve">Thus, man’s desire for self-preservation, order and peace could be attained only if they surrendered all their natural rights and submitted their will to an absolute sovereign monarch, the great </w:t>
      </w:r>
      <w:r w:rsidRPr="0068258A">
        <w:rPr>
          <w:rFonts w:ascii="Trebuchet MS" w:hAnsi="Trebuchet MS" w:cs="Times New Roman"/>
          <w:b/>
          <w:i/>
          <w:sz w:val="24"/>
        </w:rPr>
        <w:t>Leviathan</w:t>
      </w:r>
      <w:r>
        <w:rPr>
          <w:rFonts w:ascii="Trebuchet MS" w:hAnsi="Trebuchet MS" w:cs="Times New Roman"/>
        </w:rPr>
        <w:t xml:space="preserve"> (the mortal God) &gt; absolute monarchy. </w:t>
      </w:r>
    </w:p>
    <w:p w:rsidR="0068258A" w:rsidRDefault="0068258A" w:rsidP="0068258A">
      <w:pPr>
        <w:pStyle w:val="ListParagraph"/>
        <w:numPr>
          <w:ilvl w:val="0"/>
          <w:numId w:val="8"/>
        </w:numPr>
        <w:rPr>
          <w:rFonts w:ascii="Trebuchet MS" w:hAnsi="Trebuchet MS" w:cs="Times New Roman"/>
        </w:rPr>
      </w:pPr>
      <w:r>
        <w:rPr>
          <w:rFonts w:ascii="Trebuchet MS" w:hAnsi="Trebuchet MS" w:cs="Times New Roman"/>
        </w:rPr>
        <w:t xml:space="preserve">George H. Sabine and Thomas L. Thorson believed that Hobbes’ theory is equally workable in any modern government that needs to preserve order, peace and security. </w:t>
      </w:r>
      <w:r w:rsidR="00057ACD">
        <w:rPr>
          <w:rFonts w:ascii="Trebuchet MS" w:hAnsi="Trebuchet MS" w:cs="Times New Roman"/>
        </w:rPr>
        <w:t xml:space="preserve">They opined that in Hobbes’ political and social philosophy, sovereignty is indivisible and inalienable in the sovereign ruler, who personifies the state. </w:t>
      </w:r>
    </w:p>
    <w:p w:rsidR="00057ACD" w:rsidRDefault="00057ACD" w:rsidP="0068258A">
      <w:pPr>
        <w:pStyle w:val="ListParagraph"/>
        <w:numPr>
          <w:ilvl w:val="0"/>
          <w:numId w:val="8"/>
        </w:numPr>
        <w:rPr>
          <w:rFonts w:ascii="Trebuchet MS" w:hAnsi="Trebuchet MS" w:cs="Times New Roman"/>
        </w:rPr>
      </w:pPr>
      <w:r>
        <w:rPr>
          <w:rFonts w:ascii="Trebuchet MS" w:hAnsi="Trebuchet MS" w:cs="Times New Roman"/>
        </w:rPr>
        <w:t xml:space="preserve">The need to keep the peace in a civil society by a sovereign ruler whose authority is inalienable and indivisible is </w:t>
      </w:r>
      <w:r w:rsidRPr="00057ACD">
        <w:rPr>
          <w:rFonts w:ascii="Trebuchet MS" w:hAnsi="Trebuchet MS" w:cs="Times New Roman"/>
          <w:b/>
        </w:rPr>
        <w:t>sine qua non</w:t>
      </w:r>
      <w:r>
        <w:rPr>
          <w:rFonts w:ascii="Trebuchet MS" w:hAnsi="Trebuchet MS" w:cs="Times New Roman"/>
        </w:rPr>
        <w:t xml:space="preserve"> to the protection and promotion of the welfare of citizens.</w:t>
      </w:r>
    </w:p>
    <w:p w:rsidR="00057ACD" w:rsidRDefault="00057ACD" w:rsidP="0068258A">
      <w:pPr>
        <w:pStyle w:val="ListParagraph"/>
        <w:numPr>
          <w:ilvl w:val="0"/>
          <w:numId w:val="8"/>
        </w:numPr>
        <w:rPr>
          <w:rFonts w:ascii="Trebuchet MS" w:hAnsi="Trebuchet MS" w:cs="Times New Roman"/>
        </w:rPr>
      </w:pPr>
      <w:r>
        <w:rPr>
          <w:rFonts w:ascii="Trebuchet MS" w:hAnsi="Trebuchet MS" w:cs="Times New Roman"/>
        </w:rPr>
        <w:t xml:space="preserve">Hobbes’ “social contract” was not really a special contract, since there was no contract or covenant between the ruler and the subject. </w:t>
      </w:r>
    </w:p>
    <w:p w:rsidR="00057ACD" w:rsidRDefault="00493F81" w:rsidP="00493F81">
      <w:pPr>
        <w:ind w:left="720" w:hanging="360"/>
        <w:rPr>
          <w:rFonts w:ascii="Trebuchet MS" w:hAnsi="Trebuchet MS" w:cs="Times New Roman"/>
        </w:rPr>
      </w:pPr>
      <w:r>
        <w:rPr>
          <w:rFonts w:ascii="Trebuchet MS" w:hAnsi="Trebuchet MS" w:cs="Times New Roman"/>
        </w:rPr>
        <w:t>The Social Contract Theory of John Locke</w:t>
      </w:r>
    </w:p>
    <w:p w:rsidR="00493F81" w:rsidRDefault="00493F81" w:rsidP="00493F81">
      <w:pPr>
        <w:pStyle w:val="ListParagraph"/>
        <w:numPr>
          <w:ilvl w:val="0"/>
          <w:numId w:val="9"/>
        </w:numPr>
        <w:rPr>
          <w:rFonts w:ascii="Trebuchet MS" w:hAnsi="Trebuchet MS" w:cs="Times New Roman"/>
        </w:rPr>
      </w:pPr>
      <w:r>
        <w:rPr>
          <w:rFonts w:ascii="Trebuchet MS" w:hAnsi="Trebuchet MS" w:cs="Times New Roman"/>
        </w:rPr>
        <w:t xml:space="preserve">John Locke believed that men were rational beings and could make use of natural law for their own good. But they needed the state to maintain peace and order, provide them with essential services, and settle their quarrels and conflicts. Thus, a social contract wherein they voluntarily consented, they create the state for the purpose of promoting and preserving their natural rights to life, liberty and property. </w:t>
      </w:r>
    </w:p>
    <w:p w:rsidR="00493F81" w:rsidRDefault="00493F81" w:rsidP="00493F81">
      <w:pPr>
        <w:pStyle w:val="ListParagraph"/>
        <w:numPr>
          <w:ilvl w:val="0"/>
          <w:numId w:val="9"/>
        </w:numPr>
        <w:rPr>
          <w:rFonts w:ascii="Trebuchet MS" w:hAnsi="Trebuchet MS" w:cs="Times New Roman"/>
        </w:rPr>
      </w:pPr>
      <w:r>
        <w:rPr>
          <w:rFonts w:ascii="Trebuchet MS" w:hAnsi="Trebuchet MS" w:cs="Times New Roman"/>
        </w:rPr>
        <w:t xml:space="preserve">Men in a state of nature could make use of their perfect freedom for their own good, since they were reasonable men. He wrote: </w:t>
      </w:r>
    </w:p>
    <w:p w:rsidR="00493F81" w:rsidRDefault="00493F81" w:rsidP="00493F81">
      <w:pPr>
        <w:pStyle w:val="ListParagraph"/>
        <w:ind w:left="1440" w:right="1080" w:firstLine="720"/>
        <w:jc w:val="both"/>
        <w:rPr>
          <w:rFonts w:ascii="Trebuchet MS" w:hAnsi="Trebuchet MS" w:cs="Times New Roman"/>
          <w:sz w:val="20"/>
          <w:szCs w:val="20"/>
        </w:rPr>
      </w:pPr>
      <w:r w:rsidRPr="00493F81">
        <w:rPr>
          <w:rFonts w:ascii="Trebuchet MS" w:hAnsi="Trebuchet MS" w:cs="Times New Roman"/>
          <w:i/>
          <w:sz w:val="20"/>
          <w:szCs w:val="20"/>
        </w:rPr>
        <w:t xml:space="preserve">Though this be a state of liberty, yet it is not a state of license… The state of nature has a law of nature to govern it, which obliges everyone; and reason , which is that law that teaches all mankind who will but consult it, that being all equal and independent, no one has a right to harm another in his life, health, liberty or possessions. </w:t>
      </w:r>
    </w:p>
    <w:p w:rsidR="00493F81" w:rsidRDefault="00493F81" w:rsidP="00493F81">
      <w:pPr>
        <w:pStyle w:val="ListParagraph"/>
        <w:numPr>
          <w:ilvl w:val="0"/>
          <w:numId w:val="10"/>
        </w:numPr>
        <w:ind w:right="1080"/>
        <w:jc w:val="both"/>
        <w:rPr>
          <w:rFonts w:ascii="Trebuchet MS" w:hAnsi="Trebuchet MS" w:cs="Times New Roman"/>
          <w:sz w:val="20"/>
          <w:szCs w:val="20"/>
        </w:rPr>
      </w:pPr>
      <w:r>
        <w:rPr>
          <w:rFonts w:ascii="Trebuchet MS" w:hAnsi="Trebuchet MS" w:cs="Times New Roman"/>
          <w:sz w:val="20"/>
          <w:szCs w:val="20"/>
        </w:rPr>
        <w:t xml:space="preserve">Locke’s social contract favoured men quitting the state of nature to form themselves into a civil society. </w:t>
      </w:r>
    </w:p>
    <w:p w:rsidR="00493F81" w:rsidRDefault="00493F81" w:rsidP="00493F81">
      <w:pPr>
        <w:pStyle w:val="ListParagraph"/>
        <w:numPr>
          <w:ilvl w:val="0"/>
          <w:numId w:val="10"/>
        </w:numPr>
        <w:ind w:right="1080"/>
        <w:jc w:val="both"/>
        <w:rPr>
          <w:rFonts w:ascii="Trebuchet MS" w:hAnsi="Trebuchet MS" w:cs="Times New Roman"/>
          <w:sz w:val="20"/>
          <w:szCs w:val="20"/>
        </w:rPr>
      </w:pPr>
      <w:r>
        <w:rPr>
          <w:rFonts w:ascii="Trebuchet MS" w:hAnsi="Trebuchet MS" w:cs="Times New Roman"/>
          <w:sz w:val="20"/>
          <w:szCs w:val="20"/>
        </w:rPr>
        <w:t xml:space="preserve">The government is seen as a trustee which protects and preserves people’s rights. </w:t>
      </w:r>
    </w:p>
    <w:p w:rsidR="00493F81" w:rsidRDefault="00493F81" w:rsidP="00493F81">
      <w:pPr>
        <w:pStyle w:val="ListParagraph"/>
        <w:numPr>
          <w:ilvl w:val="0"/>
          <w:numId w:val="10"/>
        </w:numPr>
        <w:ind w:right="1080"/>
        <w:jc w:val="both"/>
        <w:rPr>
          <w:rFonts w:ascii="Trebuchet MS" w:hAnsi="Trebuchet MS" w:cs="Times New Roman"/>
          <w:sz w:val="20"/>
          <w:szCs w:val="20"/>
        </w:rPr>
      </w:pPr>
      <w:r>
        <w:rPr>
          <w:rFonts w:ascii="Trebuchet MS" w:hAnsi="Trebuchet MS" w:cs="Times New Roman"/>
          <w:sz w:val="20"/>
          <w:szCs w:val="20"/>
        </w:rPr>
        <w:t xml:space="preserve">When government no longer served the citizens’ interests and welfare, it might be resisted or overthrown. </w:t>
      </w:r>
    </w:p>
    <w:p w:rsidR="008C2219" w:rsidRDefault="000B2759" w:rsidP="00493F81">
      <w:pPr>
        <w:pStyle w:val="ListParagraph"/>
        <w:numPr>
          <w:ilvl w:val="0"/>
          <w:numId w:val="10"/>
        </w:numPr>
        <w:ind w:right="1080"/>
        <w:jc w:val="both"/>
        <w:rPr>
          <w:rFonts w:ascii="Trebuchet MS" w:hAnsi="Trebuchet MS" w:cs="Times New Roman"/>
          <w:sz w:val="20"/>
          <w:szCs w:val="20"/>
        </w:rPr>
      </w:pPr>
      <w:r>
        <w:rPr>
          <w:rFonts w:ascii="Trebuchet MS" w:hAnsi="Trebuchet MS" w:cs="Times New Roman"/>
          <w:sz w:val="20"/>
          <w:szCs w:val="20"/>
        </w:rPr>
        <w:t>M</w:t>
      </w:r>
      <w:r w:rsidR="008C2219">
        <w:rPr>
          <w:rFonts w:ascii="Trebuchet MS" w:hAnsi="Trebuchet MS" w:cs="Times New Roman"/>
          <w:sz w:val="20"/>
          <w:szCs w:val="20"/>
        </w:rPr>
        <w:t xml:space="preserve">en should retain their natural rights in civil society and that political powers or sovereignty should not be assigned to the monarch, but to the people’s representatives in parliament who should be supreme. </w:t>
      </w:r>
    </w:p>
    <w:p w:rsidR="008C2219" w:rsidRDefault="008C2219" w:rsidP="00493F81">
      <w:pPr>
        <w:pStyle w:val="ListParagraph"/>
        <w:numPr>
          <w:ilvl w:val="0"/>
          <w:numId w:val="10"/>
        </w:numPr>
        <w:ind w:right="1080"/>
        <w:jc w:val="both"/>
        <w:rPr>
          <w:rFonts w:ascii="Trebuchet MS" w:hAnsi="Trebuchet MS" w:cs="Times New Roman"/>
          <w:sz w:val="20"/>
          <w:szCs w:val="20"/>
        </w:rPr>
      </w:pPr>
      <w:r>
        <w:rPr>
          <w:rFonts w:ascii="Trebuchet MS" w:hAnsi="Trebuchet MS" w:cs="Times New Roman"/>
          <w:sz w:val="20"/>
          <w:szCs w:val="20"/>
        </w:rPr>
        <w:t xml:space="preserve">Legislative </w:t>
      </w:r>
      <w:r w:rsidR="000B2759">
        <w:rPr>
          <w:rFonts w:ascii="Trebuchet MS" w:hAnsi="Trebuchet MS" w:cs="Times New Roman"/>
          <w:sz w:val="20"/>
          <w:szCs w:val="20"/>
        </w:rPr>
        <w:t xml:space="preserve">power </w:t>
      </w:r>
      <w:r w:rsidR="000B2759" w:rsidRPr="000B2759">
        <w:rPr>
          <w:rFonts w:ascii="Trebuchet MS" w:hAnsi="Trebuchet MS" w:cs="Times New Roman"/>
          <w:sz w:val="20"/>
          <w:szCs w:val="20"/>
        </w:rPr>
        <w:sym w:font="Wingdings" w:char="F0DF"/>
      </w:r>
      <w:r w:rsidR="000B2759">
        <w:rPr>
          <w:rFonts w:ascii="Trebuchet MS" w:hAnsi="Trebuchet MS" w:cs="Times New Roman"/>
          <w:sz w:val="20"/>
          <w:szCs w:val="20"/>
        </w:rPr>
        <w:t xml:space="preserve">  doctrine of popular sovereignty </w:t>
      </w:r>
      <w:r w:rsidR="000B2759" w:rsidRPr="000B2759">
        <w:rPr>
          <w:rFonts w:ascii="Trebuchet MS" w:hAnsi="Trebuchet MS" w:cs="Times New Roman"/>
          <w:sz w:val="20"/>
          <w:szCs w:val="20"/>
        </w:rPr>
        <w:sym w:font="Wingdings" w:char="F0DF"/>
      </w:r>
      <w:r w:rsidR="000B2759">
        <w:rPr>
          <w:rFonts w:ascii="Trebuchet MS" w:hAnsi="Trebuchet MS" w:cs="Times New Roman"/>
          <w:sz w:val="20"/>
          <w:szCs w:val="20"/>
        </w:rPr>
        <w:t xml:space="preserve"> the people had the supreme power to change (peace revolution or election) </w:t>
      </w:r>
    </w:p>
    <w:p w:rsidR="000B2759" w:rsidRDefault="000B2759" w:rsidP="00493F81">
      <w:pPr>
        <w:pStyle w:val="ListParagraph"/>
        <w:numPr>
          <w:ilvl w:val="0"/>
          <w:numId w:val="10"/>
        </w:numPr>
        <w:ind w:right="1080"/>
        <w:jc w:val="both"/>
        <w:rPr>
          <w:rFonts w:ascii="Trebuchet MS" w:hAnsi="Trebuchet MS" w:cs="Times New Roman"/>
          <w:sz w:val="20"/>
          <w:szCs w:val="20"/>
        </w:rPr>
      </w:pPr>
      <w:r>
        <w:rPr>
          <w:rFonts w:ascii="Trebuchet MS" w:hAnsi="Trebuchet MS" w:cs="Times New Roman"/>
          <w:sz w:val="20"/>
          <w:szCs w:val="20"/>
        </w:rPr>
        <w:t xml:space="preserve">Puts in perspective the parliamentary democracy of limited government </w:t>
      </w:r>
    </w:p>
    <w:p w:rsidR="000B2759" w:rsidRDefault="000B2759" w:rsidP="00493F81">
      <w:pPr>
        <w:pStyle w:val="ListParagraph"/>
        <w:numPr>
          <w:ilvl w:val="0"/>
          <w:numId w:val="10"/>
        </w:numPr>
        <w:ind w:right="1080"/>
        <w:jc w:val="both"/>
        <w:rPr>
          <w:rFonts w:ascii="Trebuchet MS" w:hAnsi="Trebuchet MS" w:cs="Times New Roman"/>
          <w:sz w:val="20"/>
          <w:szCs w:val="20"/>
        </w:rPr>
      </w:pPr>
      <w:r>
        <w:rPr>
          <w:rFonts w:ascii="Trebuchet MS" w:hAnsi="Trebuchet MS" w:cs="Times New Roman"/>
          <w:sz w:val="20"/>
          <w:szCs w:val="20"/>
        </w:rPr>
        <w:t xml:space="preserve">Reason for favouring a civil government to impose upon men some restriction of gov’t authority </w:t>
      </w:r>
      <w:r w:rsidRPr="000B2759">
        <w:rPr>
          <w:rFonts w:ascii="Trebuchet MS" w:hAnsi="Trebuchet MS" w:cs="Times New Roman"/>
          <w:sz w:val="20"/>
          <w:szCs w:val="20"/>
        </w:rPr>
        <w:sym w:font="Wingdings" w:char="F0E0"/>
      </w:r>
      <w:r>
        <w:rPr>
          <w:rFonts w:ascii="Trebuchet MS" w:hAnsi="Trebuchet MS" w:cs="Times New Roman"/>
          <w:sz w:val="20"/>
          <w:szCs w:val="20"/>
        </w:rPr>
        <w:t xml:space="preserve"> men after all were not impartial judges of their friends’ shortcomings. (human frailties could lead to abuses of power) </w:t>
      </w:r>
    </w:p>
    <w:p w:rsidR="000B2759" w:rsidRDefault="000B2759" w:rsidP="000B2759">
      <w:pPr>
        <w:ind w:left="450" w:right="1080"/>
        <w:jc w:val="both"/>
        <w:rPr>
          <w:rFonts w:ascii="Trebuchet MS" w:hAnsi="Trebuchet MS" w:cs="Times New Roman"/>
          <w:sz w:val="20"/>
          <w:szCs w:val="20"/>
        </w:rPr>
      </w:pPr>
      <w:r>
        <w:rPr>
          <w:rFonts w:ascii="Trebuchet MS" w:hAnsi="Trebuchet MS" w:cs="Times New Roman"/>
          <w:sz w:val="20"/>
          <w:szCs w:val="20"/>
        </w:rPr>
        <w:t>The Social Contract of Rousseau</w:t>
      </w:r>
    </w:p>
    <w:p w:rsidR="000B2759" w:rsidRDefault="000B2759" w:rsidP="000B2759">
      <w:pPr>
        <w:pStyle w:val="ListParagraph"/>
        <w:numPr>
          <w:ilvl w:val="0"/>
          <w:numId w:val="11"/>
        </w:numPr>
        <w:ind w:right="1080"/>
        <w:jc w:val="both"/>
        <w:rPr>
          <w:rFonts w:ascii="Trebuchet MS" w:hAnsi="Trebuchet MS" w:cs="Times New Roman"/>
          <w:sz w:val="20"/>
          <w:szCs w:val="20"/>
        </w:rPr>
      </w:pPr>
      <w:r>
        <w:rPr>
          <w:rFonts w:ascii="Trebuchet MS" w:hAnsi="Trebuchet MS" w:cs="Times New Roman"/>
          <w:sz w:val="20"/>
          <w:szCs w:val="20"/>
        </w:rPr>
        <w:t xml:space="preserve">Jean Jacques Rousseau’s </w:t>
      </w:r>
      <w:r w:rsidRPr="000B2759">
        <w:rPr>
          <w:rFonts w:ascii="Trebuchet MS" w:hAnsi="Trebuchet MS" w:cs="Times New Roman"/>
          <w:b/>
          <w:i/>
          <w:sz w:val="20"/>
          <w:szCs w:val="20"/>
        </w:rPr>
        <w:t>Social Contract</w:t>
      </w:r>
      <w:r>
        <w:rPr>
          <w:rFonts w:ascii="Trebuchet MS" w:hAnsi="Trebuchet MS" w:cs="Times New Roman"/>
          <w:sz w:val="20"/>
          <w:szCs w:val="20"/>
        </w:rPr>
        <w:t xml:space="preserve"> was published in 1762</w:t>
      </w:r>
    </w:p>
    <w:p w:rsidR="000B2759" w:rsidRDefault="000B2759" w:rsidP="000B2759">
      <w:pPr>
        <w:pStyle w:val="ListParagraph"/>
        <w:numPr>
          <w:ilvl w:val="0"/>
          <w:numId w:val="11"/>
        </w:numPr>
        <w:ind w:right="1080"/>
        <w:jc w:val="both"/>
        <w:rPr>
          <w:rFonts w:ascii="Trebuchet MS" w:hAnsi="Trebuchet MS" w:cs="Times New Roman"/>
          <w:sz w:val="20"/>
          <w:szCs w:val="20"/>
        </w:rPr>
      </w:pPr>
      <w:r>
        <w:rPr>
          <w:rFonts w:ascii="Trebuchet MS" w:hAnsi="Trebuchet MS" w:cs="Times New Roman"/>
          <w:sz w:val="20"/>
          <w:szCs w:val="20"/>
        </w:rPr>
        <w:t xml:space="preserve">Emphasized the theory of general will </w:t>
      </w:r>
    </w:p>
    <w:p w:rsidR="000B2759" w:rsidRDefault="000B2759" w:rsidP="000B2759">
      <w:pPr>
        <w:pStyle w:val="ListParagraph"/>
        <w:numPr>
          <w:ilvl w:val="0"/>
          <w:numId w:val="11"/>
        </w:numPr>
        <w:ind w:right="1080"/>
        <w:jc w:val="both"/>
        <w:rPr>
          <w:rFonts w:ascii="Trebuchet MS" w:hAnsi="Trebuchet MS" w:cs="Times New Roman"/>
          <w:sz w:val="20"/>
          <w:szCs w:val="20"/>
        </w:rPr>
      </w:pPr>
      <w:r>
        <w:rPr>
          <w:rFonts w:ascii="Trebuchet MS" w:hAnsi="Trebuchet MS" w:cs="Times New Roman"/>
          <w:sz w:val="20"/>
          <w:szCs w:val="20"/>
        </w:rPr>
        <w:t xml:space="preserve">Rousseau conceived a social community (the “true state”) as the rightful substitute for anarchy in a state of nature </w:t>
      </w:r>
    </w:p>
    <w:p w:rsidR="000B2759" w:rsidRDefault="000B2759" w:rsidP="000B2759">
      <w:pPr>
        <w:pStyle w:val="ListParagraph"/>
        <w:numPr>
          <w:ilvl w:val="0"/>
          <w:numId w:val="11"/>
        </w:numPr>
        <w:ind w:right="1080"/>
        <w:jc w:val="both"/>
        <w:rPr>
          <w:rFonts w:ascii="Trebuchet MS" w:hAnsi="Trebuchet MS" w:cs="Times New Roman"/>
          <w:sz w:val="20"/>
          <w:szCs w:val="20"/>
        </w:rPr>
      </w:pPr>
      <w:r>
        <w:rPr>
          <w:rFonts w:ascii="Trebuchet MS" w:hAnsi="Trebuchet MS" w:cs="Times New Roman"/>
          <w:sz w:val="20"/>
          <w:szCs w:val="20"/>
        </w:rPr>
        <w:lastRenderedPageBreak/>
        <w:t>“general will” – shared by every member who would be stronger and freer than an individual living independently in a state of nature and those who opposed shall be compelled by the whole body</w:t>
      </w:r>
    </w:p>
    <w:p w:rsidR="000B2759" w:rsidRDefault="000B2759" w:rsidP="000B2759">
      <w:pPr>
        <w:pStyle w:val="ListParagraph"/>
        <w:numPr>
          <w:ilvl w:val="0"/>
          <w:numId w:val="11"/>
        </w:numPr>
        <w:ind w:right="1080"/>
        <w:jc w:val="both"/>
        <w:rPr>
          <w:rFonts w:ascii="Trebuchet MS" w:hAnsi="Trebuchet MS" w:cs="Times New Roman"/>
          <w:sz w:val="20"/>
          <w:szCs w:val="20"/>
        </w:rPr>
      </w:pPr>
      <w:r>
        <w:rPr>
          <w:rFonts w:ascii="Trebuchet MS" w:hAnsi="Trebuchet MS" w:cs="Times New Roman"/>
          <w:sz w:val="20"/>
          <w:szCs w:val="20"/>
        </w:rPr>
        <w:t xml:space="preserve">State – completely </w:t>
      </w:r>
      <w:r w:rsidR="00716FCF">
        <w:rPr>
          <w:rFonts w:ascii="Trebuchet MS" w:hAnsi="Trebuchet MS" w:cs="Times New Roman"/>
          <w:sz w:val="20"/>
          <w:szCs w:val="20"/>
        </w:rPr>
        <w:t>and directly democratic</w:t>
      </w:r>
    </w:p>
    <w:p w:rsidR="00716FCF" w:rsidRDefault="00716FCF" w:rsidP="000B2759">
      <w:pPr>
        <w:pStyle w:val="ListParagraph"/>
        <w:numPr>
          <w:ilvl w:val="0"/>
          <w:numId w:val="11"/>
        </w:numPr>
        <w:ind w:right="1080"/>
        <w:jc w:val="both"/>
        <w:rPr>
          <w:rFonts w:ascii="Trebuchet MS" w:hAnsi="Trebuchet MS" w:cs="Times New Roman"/>
          <w:sz w:val="20"/>
          <w:szCs w:val="20"/>
        </w:rPr>
      </w:pPr>
      <w:r>
        <w:rPr>
          <w:rFonts w:ascii="Trebuchet MS" w:hAnsi="Trebuchet MS" w:cs="Times New Roman"/>
          <w:sz w:val="20"/>
          <w:szCs w:val="20"/>
        </w:rPr>
        <w:t xml:space="preserve">Free gov’t was a direct democracy in which the citizens actually participated in a town meeting to perform the functions of gov’t </w:t>
      </w:r>
    </w:p>
    <w:p w:rsidR="00716FCF" w:rsidRDefault="00716FCF" w:rsidP="000B2759">
      <w:pPr>
        <w:pStyle w:val="ListParagraph"/>
        <w:numPr>
          <w:ilvl w:val="0"/>
          <w:numId w:val="11"/>
        </w:numPr>
        <w:ind w:right="1080"/>
        <w:jc w:val="both"/>
        <w:rPr>
          <w:rFonts w:ascii="Trebuchet MS" w:hAnsi="Trebuchet MS" w:cs="Times New Roman"/>
          <w:sz w:val="20"/>
          <w:szCs w:val="20"/>
        </w:rPr>
      </w:pPr>
      <w:r>
        <w:rPr>
          <w:rFonts w:ascii="Trebuchet MS" w:hAnsi="Trebuchet MS" w:cs="Times New Roman"/>
          <w:sz w:val="20"/>
          <w:szCs w:val="20"/>
        </w:rPr>
        <w:t>All citizens have equal right to participate in the making of laws and in the decision-making</w:t>
      </w:r>
    </w:p>
    <w:p w:rsidR="00493F81" w:rsidRDefault="00716FCF" w:rsidP="00360297">
      <w:pPr>
        <w:pStyle w:val="ListParagraph"/>
        <w:numPr>
          <w:ilvl w:val="0"/>
          <w:numId w:val="11"/>
        </w:numPr>
        <w:ind w:right="1080"/>
        <w:jc w:val="both"/>
        <w:rPr>
          <w:rFonts w:ascii="Trebuchet MS" w:hAnsi="Trebuchet MS" w:cs="Times New Roman"/>
          <w:sz w:val="20"/>
          <w:szCs w:val="20"/>
        </w:rPr>
      </w:pPr>
      <w:r>
        <w:rPr>
          <w:rFonts w:ascii="Trebuchet MS" w:hAnsi="Trebuchet MS" w:cs="Times New Roman"/>
          <w:sz w:val="20"/>
          <w:szCs w:val="20"/>
        </w:rPr>
        <w:t xml:space="preserve">Popular participation = </w:t>
      </w:r>
      <w:r w:rsidR="003208B8">
        <w:rPr>
          <w:rFonts w:ascii="Trebuchet MS" w:hAnsi="Trebuchet MS" w:cs="Times New Roman"/>
          <w:sz w:val="20"/>
          <w:szCs w:val="20"/>
        </w:rPr>
        <w:t>participatory democracy and that “the government is legitimately only insofar as it operates according to the principles of popular sovereignty.”</w:t>
      </w:r>
    </w:p>
    <w:p w:rsidR="00360297" w:rsidRDefault="00360297" w:rsidP="00360297">
      <w:pPr>
        <w:pStyle w:val="ListParagraph"/>
        <w:numPr>
          <w:ilvl w:val="0"/>
          <w:numId w:val="11"/>
        </w:numPr>
        <w:ind w:right="1080"/>
        <w:jc w:val="both"/>
        <w:rPr>
          <w:rFonts w:ascii="Trebuchet MS" w:hAnsi="Trebuchet MS" w:cs="Times New Roman"/>
          <w:sz w:val="20"/>
          <w:szCs w:val="20"/>
        </w:rPr>
      </w:pPr>
      <w:r>
        <w:rPr>
          <w:rFonts w:ascii="Trebuchet MS" w:hAnsi="Trebuchet MS" w:cs="Times New Roman"/>
          <w:sz w:val="20"/>
          <w:szCs w:val="20"/>
        </w:rPr>
        <w:t xml:space="preserve">Government is merely an agent with delegated powers </w:t>
      </w:r>
    </w:p>
    <w:p w:rsidR="00360297" w:rsidRDefault="00360297" w:rsidP="00360297">
      <w:pPr>
        <w:pStyle w:val="ListParagraph"/>
        <w:numPr>
          <w:ilvl w:val="0"/>
          <w:numId w:val="11"/>
        </w:numPr>
        <w:ind w:right="1080"/>
        <w:jc w:val="both"/>
        <w:rPr>
          <w:rFonts w:ascii="Trebuchet MS" w:hAnsi="Trebuchet MS" w:cs="Times New Roman"/>
          <w:sz w:val="20"/>
          <w:szCs w:val="20"/>
        </w:rPr>
      </w:pPr>
      <w:r>
        <w:rPr>
          <w:rFonts w:ascii="Trebuchet MS" w:hAnsi="Trebuchet MS" w:cs="Times New Roman"/>
          <w:sz w:val="20"/>
          <w:szCs w:val="20"/>
        </w:rPr>
        <w:t xml:space="preserve">Rousseau’s direct democracy may not be practicable on a national scale </w:t>
      </w:r>
    </w:p>
    <w:p w:rsidR="00360297" w:rsidRDefault="00360297" w:rsidP="00360297">
      <w:pPr>
        <w:pStyle w:val="ListParagraph"/>
        <w:numPr>
          <w:ilvl w:val="0"/>
          <w:numId w:val="11"/>
        </w:numPr>
        <w:ind w:right="1080"/>
        <w:jc w:val="both"/>
        <w:rPr>
          <w:rFonts w:ascii="Trebuchet MS" w:hAnsi="Trebuchet MS" w:cs="Times New Roman"/>
          <w:sz w:val="20"/>
          <w:szCs w:val="20"/>
        </w:rPr>
      </w:pPr>
      <w:r>
        <w:rPr>
          <w:rFonts w:ascii="Trebuchet MS" w:hAnsi="Trebuchet MS" w:cs="Times New Roman"/>
          <w:sz w:val="20"/>
          <w:szCs w:val="20"/>
        </w:rPr>
        <w:t xml:space="preserve">According to Alfred de Grazia, Rousseau’s theory of social contract has gained many adherents among advocates of Jeffersonian democracy. </w:t>
      </w:r>
    </w:p>
    <w:p w:rsidR="00360297" w:rsidRDefault="00360297" w:rsidP="00360297">
      <w:pPr>
        <w:pStyle w:val="ListParagraph"/>
        <w:numPr>
          <w:ilvl w:val="0"/>
          <w:numId w:val="11"/>
        </w:numPr>
        <w:ind w:right="1080"/>
        <w:jc w:val="both"/>
        <w:rPr>
          <w:rFonts w:ascii="Trebuchet MS" w:hAnsi="Trebuchet MS" w:cs="Times New Roman"/>
          <w:sz w:val="20"/>
          <w:szCs w:val="20"/>
        </w:rPr>
      </w:pPr>
      <w:r>
        <w:rPr>
          <w:rFonts w:ascii="Trebuchet MS" w:hAnsi="Trebuchet MS" w:cs="Times New Roman"/>
          <w:sz w:val="20"/>
          <w:szCs w:val="20"/>
        </w:rPr>
        <w:t xml:space="preserve">But totalitarian leaders in contemporary times abuse it, by transgressing against individual rights in the name of the “general will.” </w:t>
      </w:r>
    </w:p>
    <w:p w:rsidR="00360297" w:rsidRDefault="00360297" w:rsidP="00360297">
      <w:pPr>
        <w:ind w:right="1080"/>
        <w:jc w:val="both"/>
        <w:rPr>
          <w:rFonts w:ascii="Trebuchet MS" w:hAnsi="Trebuchet MS" w:cs="Times New Roman"/>
          <w:sz w:val="20"/>
          <w:szCs w:val="20"/>
        </w:rPr>
      </w:pPr>
      <w:r>
        <w:rPr>
          <w:rFonts w:ascii="Trebuchet MS" w:hAnsi="Trebuchet MS" w:cs="Times New Roman"/>
          <w:b/>
          <w:sz w:val="20"/>
          <w:szCs w:val="20"/>
        </w:rPr>
        <w:t xml:space="preserve">The Force Theory </w:t>
      </w:r>
    </w:p>
    <w:p w:rsidR="00B42A0F" w:rsidRDefault="00B42A0F" w:rsidP="00B42A0F">
      <w:pPr>
        <w:pStyle w:val="ListParagraph"/>
        <w:numPr>
          <w:ilvl w:val="0"/>
          <w:numId w:val="12"/>
        </w:numPr>
        <w:ind w:right="1080"/>
        <w:jc w:val="both"/>
        <w:rPr>
          <w:rFonts w:ascii="Trebuchet MS" w:hAnsi="Trebuchet MS" w:cs="Times New Roman"/>
          <w:sz w:val="20"/>
          <w:szCs w:val="20"/>
        </w:rPr>
      </w:pPr>
      <w:r>
        <w:rPr>
          <w:rFonts w:ascii="Trebuchet MS" w:hAnsi="Trebuchet MS" w:cs="Times New Roman"/>
          <w:sz w:val="20"/>
          <w:szCs w:val="20"/>
        </w:rPr>
        <w:t xml:space="preserve">The state came into existence out of conquest, force or coercion </w:t>
      </w:r>
    </w:p>
    <w:p w:rsidR="00F26700" w:rsidRDefault="00F26700" w:rsidP="00B42A0F">
      <w:pPr>
        <w:pStyle w:val="ListParagraph"/>
        <w:numPr>
          <w:ilvl w:val="0"/>
          <w:numId w:val="12"/>
        </w:numPr>
        <w:ind w:right="1080"/>
        <w:jc w:val="both"/>
        <w:rPr>
          <w:rFonts w:ascii="Trebuchet MS" w:hAnsi="Trebuchet MS" w:cs="Times New Roman"/>
          <w:sz w:val="20"/>
          <w:szCs w:val="20"/>
        </w:rPr>
      </w:pPr>
      <w:r>
        <w:rPr>
          <w:rFonts w:ascii="Trebuchet MS" w:hAnsi="Trebuchet MS" w:cs="Times New Roman"/>
          <w:sz w:val="20"/>
          <w:szCs w:val="20"/>
        </w:rPr>
        <w:t>Also called the “might makes right” doctrine</w:t>
      </w:r>
    </w:p>
    <w:p w:rsidR="00B42A0F" w:rsidRDefault="00B42A0F" w:rsidP="00F26700">
      <w:pPr>
        <w:pStyle w:val="ListParagraph"/>
        <w:numPr>
          <w:ilvl w:val="0"/>
          <w:numId w:val="12"/>
        </w:numPr>
        <w:ind w:right="1080"/>
        <w:jc w:val="both"/>
        <w:rPr>
          <w:rFonts w:ascii="Trebuchet MS" w:hAnsi="Trebuchet MS" w:cs="Times New Roman"/>
          <w:sz w:val="20"/>
          <w:szCs w:val="20"/>
        </w:rPr>
      </w:pPr>
      <w:r>
        <w:rPr>
          <w:rFonts w:ascii="Trebuchet MS" w:hAnsi="Trebuchet MS" w:cs="Times New Roman"/>
          <w:sz w:val="20"/>
          <w:szCs w:val="20"/>
        </w:rPr>
        <w:t xml:space="preserve">Before the state existed there were always leaders strong enough to assert their leadership and power </w:t>
      </w:r>
      <w:r w:rsidR="00F26700" w:rsidRPr="00F26700">
        <w:rPr>
          <w:rFonts w:ascii="Trebuchet MS" w:hAnsi="Trebuchet MS" w:cs="Times New Roman"/>
          <w:sz w:val="20"/>
          <w:szCs w:val="20"/>
        </w:rPr>
        <w:sym w:font="Wingdings" w:char="F0E0"/>
      </w:r>
      <w:r w:rsidR="00F26700">
        <w:rPr>
          <w:rFonts w:ascii="Trebuchet MS" w:hAnsi="Trebuchet MS" w:cs="Times New Roman"/>
          <w:sz w:val="20"/>
          <w:szCs w:val="20"/>
        </w:rPr>
        <w:t xml:space="preserve"> the seat of sovereign powers </w:t>
      </w:r>
    </w:p>
    <w:p w:rsidR="00F26700" w:rsidRDefault="00F26700" w:rsidP="00F26700">
      <w:pPr>
        <w:pStyle w:val="ListParagraph"/>
        <w:numPr>
          <w:ilvl w:val="0"/>
          <w:numId w:val="12"/>
        </w:numPr>
        <w:ind w:right="1080"/>
        <w:jc w:val="both"/>
        <w:rPr>
          <w:rFonts w:ascii="Trebuchet MS" w:hAnsi="Trebuchet MS" w:cs="Times New Roman"/>
          <w:sz w:val="20"/>
          <w:szCs w:val="20"/>
        </w:rPr>
      </w:pPr>
      <w:r>
        <w:rPr>
          <w:rFonts w:ascii="Trebuchet MS" w:hAnsi="Trebuchet MS" w:cs="Times New Roman"/>
          <w:sz w:val="20"/>
          <w:szCs w:val="20"/>
        </w:rPr>
        <w:t>History:</w:t>
      </w:r>
    </w:p>
    <w:p w:rsidR="00F26700" w:rsidRDefault="00F26700" w:rsidP="00F26700">
      <w:pPr>
        <w:pStyle w:val="ListParagraph"/>
        <w:numPr>
          <w:ilvl w:val="1"/>
          <w:numId w:val="12"/>
        </w:numPr>
        <w:ind w:right="1080"/>
        <w:jc w:val="both"/>
        <w:rPr>
          <w:rFonts w:ascii="Trebuchet MS" w:hAnsi="Trebuchet MS" w:cs="Times New Roman"/>
          <w:sz w:val="20"/>
          <w:szCs w:val="20"/>
        </w:rPr>
      </w:pPr>
      <w:r>
        <w:rPr>
          <w:rFonts w:ascii="Trebuchet MS" w:hAnsi="Trebuchet MS" w:cs="Times New Roman"/>
          <w:sz w:val="20"/>
          <w:szCs w:val="20"/>
        </w:rPr>
        <w:t xml:space="preserve">Strong and mighty conquerors has succeeded in consolidating territories into empire-states </w:t>
      </w:r>
    </w:p>
    <w:p w:rsidR="00F26700" w:rsidRDefault="00F26700" w:rsidP="00F26700">
      <w:pPr>
        <w:pStyle w:val="ListParagraph"/>
        <w:numPr>
          <w:ilvl w:val="1"/>
          <w:numId w:val="12"/>
        </w:numPr>
        <w:ind w:right="1080"/>
        <w:jc w:val="both"/>
        <w:rPr>
          <w:rFonts w:ascii="Trebuchet MS" w:hAnsi="Trebuchet MS" w:cs="Times New Roman"/>
          <w:sz w:val="20"/>
          <w:szCs w:val="20"/>
        </w:rPr>
      </w:pPr>
      <w:r>
        <w:rPr>
          <w:rFonts w:ascii="Trebuchet MS" w:hAnsi="Trebuchet MS" w:cs="Times New Roman"/>
          <w:sz w:val="20"/>
          <w:szCs w:val="20"/>
        </w:rPr>
        <w:t>The Roman Empire</w:t>
      </w:r>
    </w:p>
    <w:p w:rsidR="00F26700" w:rsidRDefault="00F26700" w:rsidP="00F26700">
      <w:pPr>
        <w:pStyle w:val="ListParagraph"/>
        <w:numPr>
          <w:ilvl w:val="1"/>
          <w:numId w:val="12"/>
        </w:numPr>
        <w:ind w:right="1080"/>
        <w:jc w:val="both"/>
        <w:rPr>
          <w:rFonts w:ascii="Trebuchet MS" w:hAnsi="Trebuchet MS" w:cs="Times New Roman"/>
          <w:sz w:val="20"/>
          <w:szCs w:val="20"/>
        </w:rPr>
      </w:pPr>
      <w:r>
        <w:rPr>
          <w:rFonts w:ascii="Trebuchet MS" w:hAnsi="Trebuchet MS" w:cs="Times New Roman"/>
          <w:sz w:val="20"/>
          <w:szCs w:val="20"/>
        </w:rPr>
        <w:t xml:space="preserve">The ancient empire-states in Asia Minor </w:t>
      </w:r>
    </w:p>
    <w:p w:rsidR="00F26700" w:rsidRDefault="00F26700" w:rsidP="00F26700">
      <w:pPr>
        <w:pStyle w:val="ListParagraph"/>
        <w:numPr>
          <w:ilvl w:val="1"/>
          <w:numId w:val="12"/>
        </w:numPr>
        <w:tabs>
          <w:tab w:val="center" w:pos="720"/>
        </w:tabs>
        <w:ind w:left="810" w:right="1080" w:hanging="450"/>
        <w:jc w:val="both"/>
        <w:rPr>
          <w:rFonts w:ascii="Trebuchet MS" w:hAnsi="Trebuchet MS" w:cs="Times New Roman"/>
          <w:sz w:val="20"/>
          <w:szCs w:val="20"/>
        </w:rPr>
      </w:pPr>
      <w:r>
        <w:rPr>
          <w:rFonts w:ascii="Trebuchet MS" w:hAnsi="Trebuchet MS" w:cs="Times New Roman"/>
          <w:sz w:val="20"/>
          <w:szCs w:val="20"/>
        </w:rPr>
        <w:t>Late 19</w:t>
      </w:r>
      <w:r w:rsidRPr="00F26700">
        <w:rPr>
          <w:rFonts w:ascii="Trebuchet MS" w:hAnsi="Trebuchet MS" w:cs="Times New Roman"/>
          <w:sz w:val="20"/>
          <w:szCs w:val="20"/>
          <w:vertAlign w:val="superscript"/>
        </w:rPr>
        <w:t>th</w:t>
      </w:r>
      <w:r>
        <w:rPr>
          <w:rFonts w:ascii="Trebuchet MS" w:hAnsi="Trebuchet MS" w:cs="Times New Roman"/>
          <w:sz w:val="20"/>
          <w:szCs w:val="20"/>
        </w:rPr>
        <w:t xml:space="preserve"> century, Germany – where a school of thought which espoused the idea that force was the essence of the state </w:t>
      </w:r>
    </w:p>
    <w:p w:rsidR="00F26700" w:rsidRDefault="00F26700" w:rsidP="00F26700">
      <w:pPr>
        <w:pStyle w:val="ListParagraph"/>
        <w:numPr>
          <w:ilvl w:val="1"/>
          <w:numId w:val="12"/>
        </w:numPr>
        <w:tabs>
          <w:tab w:val="center" w:pos="720"/>
        </w:tabs>
        <w:ind w:left="810" w:right="1080" w:hanging="450"/>
        <w:jc w:val="both"/>
        <w:rPr>
          <w:rFonts w:ascii="Trebuchet MS" w:hAnsi="Trebuchet MS" w:cs="Times New Roman"/>
          <w:sz w:val="20"/>
          <w:szCs w:val="20"/>
        </w:rPr>
      </w:pPr>
      <w:r>
        <w:rPr>
          <w:rFonts w:ascii="Trebuchet MS" w:hAnsi="Trebuchet MS" w:cs="Times New Roman"/>
          <w:sz w:val="20"/>
          <w:szCs w:val="20"/>
        </w:rPr>
        <w:t xml:space="preserve">This credo had a strong resurgence during the two World Wars when German nationalism reached its peak </w:t>
      </w:r>
    </w:p>
    <w:p w:rsidR="00F26700" w:rsidRDefault="00F26700" w:rsidP="00F26700">
      <w:pPr>
        <w:pStyle w:val="ListParagraph"/>
        <w:numPr>
          <w:ilvl w:val="1"/>
          <w:numId w:val="12"/>
        </w:numPr>
        <w:tabs>
          <w:tab w:val="center" w:pos="720"/>
        </w:tabs>
        <w:ind w:left="810" w:right="1080" w:hanging="450"/>
        <w:jc w:val="both"/>
        <w:rPr>
          <w:rFonts w:ascii="Trebuchet MS" w:hAnsi="Trebuchet MS" w:cs="Times New Roman"/>
          <w:sz w:val="20"/>
          <w:szCs w:val="20"/>
        </w:rPr>
      </w:pPr>
      <w:r>
        <w:rPr>
          <w:rFonts w:ascii="Trebuchet MS" w:hAnsi="Trebuchet MS" w:cs="Times New Roman"/>
          <w:sz w:val="20"/>
          <w:szCs w:val="20"/>
        </w:rPr>
        <w:t xml:space="preserve">Hitler once said, “Only force rules. Force is the first law.” </w:t>
      </w:r>
    </w:p>
    <w:p w:rsidR="00F26700" w:rsidRDefault="00F26700" w:rsidP="00F26700">
      <w:pPr>
        <w:pStyle w:val="ListParagraph"/>
        <w:numPr>
          <w:ilvl w:val="1"/>
          <w:numId w:val="12"/>
        </w:numPr>
        <w:tabs>
          <w:tab w:val="center" w:pos="720"/>
        </w:tabs>
        <w:ind w:left="810" w:right="1080" w:hanging="450"/>
        <w:jc w:val="both"/>
        <w:rPr>
          <w:rFonts w:ascii="Trebuchet MS" w:hAnsi="Trebuchet MS" w:cs="Times New Roman"/>
          <w:sz w:val="20"/>
          <w:szCs w:val="20"/>
        </w:rPr>
      </w:pPr>
      <w:r>
        <w:rPr>
          <w:rFonts w:ascii="Trebuchet MS" w:hAnsi="Trebuchet MS" w:cs="Times New Roman"/>
          <w:sz w:val="20"/>
          <w:szCs w:val="20"/>
        </w:rPr>
        <w:t>Political Philosophers of the ancient, middle and modern ages as what made up the state</w:t>
      </w:r>
    </w:p>
    <w:p w:rsidR="00F26700" w:rsidRDefault="00F26700" w:rsidP="00F26700">
      <w:pPr>
        <w:pStyle w:val="ListParagraph"/>
        <w:numPr>
          <w:ilvl w:val="1"/>
          <w:numId w:val="12"/>
        </w:numPr>
        <w:tabs>
          <w:tab w:val="center" w:pos="720"/>
        </w:tabs>
        <w:ind w:left="810" w:right="1080" w:hanging="450"/>
        <w:jc w:val="both"/>
        <w:rPr>
          <w:rFonts w:ascii="Trebuchet MS" w:hAnsi="Trebuchet MS" w:cs="Times New Roman"/>
          <w:sz w:val="20"/>
          <w:szCs w:val="20"/>
        </w:rPr>
      </w:pPr>
      <w:r>
        <w:rPr>
          <w:rFonts w:ascii="Trebuchet MS" w:hAnsi="Trebuchet MS" w:cs="Times New Roman"/>
          <w:sz w:val="20"/>
          <w:szCs w:val="20"/>
        </w:rPr>
        <w:t>Without power to enforce the law and will of the sovereign, there would be no state, no government, no stability and no security</w:t>
      </w:r>
    </w:p>
    <w:p w:rsidR="00FF61D9" w:rsidRDefault="00F26700" w:rsidP="00F26700">
      <w:pPr>
        <w:pStyle w:val="ListParagraph"/>
        <w:numPr>
          <w:ilvl w:val="1"/>
          <w:numId w:val="12"/>
        </w:numPr>
        <w:tabs>
          <w:tab w:val="center" w:pos="720"/>
        </w:tabs>
        <w:ind w:left="810" w:right="1080" w:hanging="450"/>
        <w:jc w:val="both"/>
        <w:rPr>
          <w:rFonts w:ascii="Trebuchet MS" w:hAnsi="Trebuchet MS" w:cs="Times New Roman"/>
          <w:sz w:val="20"/>
          <w:szCs w:val="20"/>
        </w:rPr>
      </w:pPr>
      <w:r>
        <w:rPr>
          <w:rFonts w:ascii="Trebuchet MS" w:hAnsi="Trebuchet MS" w:cs="Times New Roman"/>
          <w:sz w:val="20"/>
          <w:szCs w:val="20"/>
        </w:rPr>
        <w:t xml:space="preserve">Thrasymachus of ancient Greece had the highest regard for rulers who knew how to get power and how to keep it </w:t>
      </w:r>
      <w:r w:rsidR="00FF61D9">
        <w:rPr>
          <w:rFonts w:ascii="Trebuchet MS" w:hAnsi="Trebuchet MS" w:cs="Times New Roman"/>
          <w:sz w:val="20"/>
          <w:szCs w:val="20"/>
        </w:rPr>
        <w:t>= Niccolo Machiavelli of early 16</w:t>
      </w:r>
      <w:r w:rsidR="00FF61D9" w:rsidRPr="00FF61D9">
        <w:rPr>
          <w:rFonts w:ascii="Trebuchet MS" w:hAnsi="Trebuchet MS" w:cs="Times New Roman"/>
          <w:sz w:val="20"/>
          <w:szCs w:val="20"/>
          <w:vertAlign w:val="superscript"/>
        </w:rPr>
        <w:t>th</w:t>
      </w:r>
      <w:r w:rsidR="00FF61D9">
        <w:rPr>
          <w:rFonts w:ascii="Trebuchet MS" w:hAnsi="Trebuchet MS" w:cs="Times New Roman"/>
          <w:sz w:val="20"/>
          <w:szCs w:val="20"/>
        </w:rPr>
        <w:t xml:space="preserve"> century and of Thomas Hobbes of the early 17</w:t>
      </w:r>
      <w:r w:rsidR="00FF61D9" w:rsidRPr="00FF61D9">
        <w:rPr>
          <w:rFonts w:ascii="Trebuchet MS" w:hAnsi="Trebuchet MS" w:cs="Times New Roman"/>
          <w:sz w:val="20"/>
          <w:szCs w:val="20"/>
          <w:vertAlign w:val="superscript"/>
        </w:rPr>
        <w:t>th</w:t>
      </w:r>
      <w:r w:rsidR="00FF61D9">
        <w:rPr>
          <w:rFonts w:ascii="Trebuchet MS" w:hAnsi="Trebuchet MS" w:cs="Times New Roman"/>
          <w:sz w:val="20"/>
          <w:szCs w:val="20"/>
        </w:rPr>
        <w:t xml:space="preserve"> century</w:t>
      </w:r>
    </w:p>
    <w:p w:rsidR="00F26700" w:rsidRDefault="00FF61D9" w:rsidP="00F26700">
      <w:pPr>
        <w:pStyle w:val="ListParagraph"/>
        <w:numPr>
          <w:ilvl w:val="1"/>
          <w:numId w:val="12"/>
        </w:numPr>
        <w:tabs>
          <w:tab w:val="center" w:pos="720"/>
        </w:tabs>
        <w:ind w:left="810" w:right="1080" w:hanging="450"/>
        <w:jc w:val="both"/>
        <w:rPr>
          <w:rFonts w:ascii="Trebuchet MS" w:hAnsi="Trebuchet MS" w:cs="Times New Roman"/>
          <w:sz w:val="20"/>
          <w:szCs w:val="20"/>
        </w:rPr>
      </w:pPr>
      <w:r>
        <w:rPr>
          <w:rFonts w:ascii="Trebuchet MS" w:hAnsi="Trebuchet MS" w:cs="Times New Roman"/>
          <w:sz w:val="20"/>
          <w:szCs w:val="20"/>
        </w:rPr>
        <w:t>“effective power is, of and by itself legitimate. Whoever in fact has the power to rule can also legitimately claim to have the authority to rule.” - Hobbes</w:t>
      </w:r>
    </w:p>
    <w:p w:rsidR="00FF61D9" w:rsidRDefault="00FF61D9" w:rsidP="00F26700">
      <w:pPr>
        <w:pStyle w:val="ListParagraph"/>
        <w:numPr>
          <w:ilvl w:val="1"/>
          <w:numId w:val="12"/>
        </w:numPr>
        <w:tabs>
          <w:tab w:val="center" w:pos="720"/>
        </w:tabs>
        <w:ind w:left="810" w:right="1080" w:hanging="450"/>
        <w:jc w:val="both"/>
        <w:rPr>
          <w:rFonts w:ascii="Trebuchet MS" w:hAnsi="Trebuchet MS" w:cs="Times New Roman"/>
          <w:sz w:val="20"/>
          <w:szCs w:val="20"/>
        </w:rPr>
      </w:pPr>
      <w:r>
        <w:rPr>
          <w:rFonts w:ascii="Trebuchet MS" w:hAnsi="Trebuchet MS" w:cs="Times New Roman"/>
          <w:sz w:val="20"/>
          <w:szCs w:val="20"/>
        </w:rPr>
        <w:t xml:space="preserve">Consequence of this view: </w:t>
      </w:r>
    </w:p>
    <w:p w:rsidR="00FF61D9" w:rsidRDefault="00FF61D9" w:rsidP="00C25672">
      <w:pPr>
        <w:pStyle w:val="ListParagraph"/>
        <w:numPr>
          <w:ilvl w:val="2"/>
          <w:numId w:val="12"/>
        </w:numPr>
        <w:tabs>
          <w:tab w:val="center" w:pos="720"/>
        </w:tabs>
        <w:ind w:right="1080"/>
        <w:jc w:val="both"/>
        <w:rPr>
          <w:rFonts w:ascii="Trebuchet MS" w:hAnsi="Trebuchet MS" w:cs="Times New Roman"/>
          <w:sz w:val="20"/>
          <w:szCs w:val="20"/>
        </w:rPr>
      </w:pPr>
      <w:r>
        <w:rPr>
          <w:rFonts w:ascii="Trebuchet MS" w:hAnsi="Trebuchet MS" w:cs="Times New Roman"/>
          <w:sz w:val="20"/>
          <w:szCs w:val="20"/>
        </w:rPr>
        <w:t xml:space="preserve">this view is only as effective as the ability of the sovereign ruler to maintain and keep his power to enforce his will on his subjects </w:t>
      </w:r>
    </w:p>
    <w:p w:rsidR="00FF61D9" w:rsidRDefault="00FF61D9" w:rsidP="00C25672">
      <w:pPr>
        <w:pStyle w:val="ListParagraph"/>
        <w:numPr>
          <w:ilvl w:val="2"/>
          <w:numId w:val="12"/>
        </w:numPr>
        <w:tabs>
          <w:tab w:val="center" w:pos="720"/>
        </w:tabs>
        <w:ind w:right="1080"/>
        <w:jc w:val="both"/>
        <w:rPr>
          <w:rFonts w:ascii="Trebuchet MS" w:hAnsi="Trebuchet MS" w:cs="Times New Roman"/>
          <w:sz w:val="20"/>
          <w:szCs w:val="20"/>
        </w:rPr>
      </w:pPr>
      <w:r>
        <w:rPr>
          <w:rFonts w:ascii="Trebuchet MS" w:hAnsi="Trebuchet MS" w:cs="Times New Roman"/>
          <w:sz w:val="20"/>
          <w:szCs w:val="20"/>
        </w:rPr>
        <w:t xml:space="preserve">it paves the way to international power game between sovereign states competing for a superior position in international politics </w:t>
      </w:r>
    </w:p>
    <w:p w:rsidR="00FF61D9" w:rsidRPr="00F26700" w:rsidRDefault="00C25672" w:rsidP="00F26700">
      <w:pPr>
        <w:pStyle w:val="ListParagraph"/>
        <w:numPr>
          <w:ilvl w:val="1"/>
          <w:numId w:val="12"/>
        </w:numPr>
        <w:tabs>
          <w:tab w:val="center" w:pos="720"/>
        </w:tabs>
        <w:ind w:left="810" w:right="1080" w:hanging="450"/>
        <w:jc w:val="both"/>
        <w:rPr>
          <w:rFonts w:ascii="Trebuchet MS" w:hAnsi="Trebuchet MS" w:cs="Times New Roman"/>
          <w:sz w:val="20"/>
          <w:szCs w:val="20"/>
        </w:rPr>
      </w:pPr>
      <w:r>
        <w:rPr>
          <w:rFonts w:ascii="Trebuchet MS" w:hAnsi="Trebuchet MS" w:cs="Times New Roman"/>
          <w:sz w:val="20"/>
          <w:szCs w:val="20"/>
        </w:rPr>
        <w:t>Power legitimizes itself no matter how wrong and unjustified this power is in democratic parlance</w:t>
      </w:r>
    </w:p>
    <w:p w:rsidR="00360297" w:rsidRDefault="00360297" w:rsidP="00360297">
      <w:pPr>
        <w:ind w:right="1080"/>
        <w:jc w:val="both"/>
        <w:rPr>
          <w:rFonts w:ascii="Trebuchet MS" w:hAnsi="Trebuchet MS" w:cs="Times New Roman"/>
          <w:sz w:val="20"/>
          <w:szCs w:val="20"/>
        </w:rPr>
      </w:pPr>
      <w:r>
        <w:rPr>
          <w:rFonts w:ascii="Trebuchet MS" w:hAnsi="Trebuchet MS" w:cs="Times New Roman"/>
          <w:b/>
          <w:sz w:val="20"/>
          <w:szCs w:val="20"/>
        </w:rPr>
        <w:t xml:space="preserve">The Natural Theory </w:t>
      </w:r>
    </w:p>
    <w:p w:rsidR="00C25672" w:rsidRDefault="00620BB9" w:rsidP="00C25672">
      <w:pPr>
        <w:pStyle w:val="ListParagraph"/>
        <w:numPr>
          <w:ilvl w:val="0"/>
          <w:numId w:val="13"/>
        </w:numPr>
        <w:ind w:right="1080"/>
        <w:jc w:val="both"/>
        <w:rPr>
          <w:rFonts w:ascii="Trebuchet MS" w:hAnsi="Trebuchet MS" w:cs="Times New Roman"/>
          <w:sz w:val="20"/>
          <w:szCs w:val="20"/>
        </w:rPr>
      </w:pPr>
      <w:r>
        <w:rPr>
          <w:rFonts w:ascii="Trebuchet MS" w:hAnsi="Trebuchet MS" w:cs="Times New Roman"/>
          <w:sz w:val="20"/>
          <w:szCs w:val="20"/>
        </w:rPr>
        <w:t xml:space="preserve">That the state was a natural institution and not an abstract or artificial being. </w:t>
      </w:r>
    </w:p>
    <w:p w:rsidR="00620BB9" w:rsidRDefault="00620BB9" w:rsidP="00C25672">
      <w:pPr>
        <w:pStyle w:val="ListParagraph"/>
        <w:numPr>
          <w:ilvl w:val="0"/>
          <w:numId w:val="13"/>
        </w:numPr>
        <w:ind w:right="1080"/>
        <w:jc w:val="both"/>
        <w:rPr>
          <w:rFonts w:ascii="Trebuchet MS" w:hAnsi="Trebuchet MS" w:cs="Times New Roman"/>
          <w:sz w:val="20"/>
          <w:szCs w:val="20"/>
        </w:rPr>
      </w:pPr>
      <w:r>
        <w:rPr>
          <w:rFonts w:ascii="Trebuchet MS" w:hAnsi="Trebuchet MS" w:cs="Times New Roman"/>
          <w:sz w:val="20"/>
          <w:szCs w:val="20"/>
        </w:rPr>
        <w:t xml:space="preserve">A natural system that unified its citizens </w:t>
      </w:r>
    </w:p>
    <w:p w:rsidR="00620BB9" w:rsidRDefault="00620BB9" w:rsidP="00337083">
      <w:pPr>
        <w:pStyle w:val="ListParagraph"/>
        <w:numPr>
          <w:ilvl w:val="0"/>
          <w:numId w:val="13"/>
        </w:numPr>
        <w:ind w:right="1080"/>
        <w:jc w:val="both"/>
        <w:rPr>
          <w:rFonts w:ascii="Trebuchet MS" w:hAnsi="Trebuchet MS" w:cs="Times New Roman"/>
          <w:sz w:val="20"/>
          <w:szCs w:val="20"/>
        </w:rPr>
      </w:pPr>
      <w:r w:rsidRPr="00620BB9">
        <w:rPr>
          <w:rFonts w:ascii="Trebuchet MS" w:hAnsi="Trebuchet MS" w:cs="Times New Roman"/>
          <w:sz w:val="20"/>
          <w:szCs w:val="20"/>
        </w:rPr>
        <w:t>As part of the state, men were not self-sufficient without it</w:t>
      </w:r>
    </w:p>
    <w:p w:rsidR="00620BB9" w:rsidRPr="00620BB9" w:rsidRDefault="00620BB9" w:rsidP="00337083">
      <w:pPr>
        <w:pStyle w:val="ListParagraph"/>
        <w:numPr>
          <w:ilvl w:val="0"/>
          <w:numId w:val="13"/>
        </w:numPr>
        <w:ind w:right="1080"/>
        <w:jc w:val="both"/>
        <w:rPr>
          <w:rFonts w:ascii="Trebuchet MS" w:hAnsi="Trebuchet MS" w:cs="Times New Roman"/>
          <w:sz w:val="20"/>
          <w:szCs w:val="20"/>
        </w:rPr>
      </w:pPr>
      <w:r w:rsidRPr="00620BB9">
        <w:rPr>
          <w:rFonts w:ascii="Trebuchet MS" w:hAnsi="Trebuchet MS" w:cs="Times New Roman"/>
          <w:sz w:val="20"/>
          <w:szCs w:val="20"/>
        </w:rPr>
        <w:t xml:space="preserve"> In Aristotle’s view, man living without the state was either a god or a beast </w:t>
      </w:r>
    </w:p>
    <w:p w:rsidR="00620BB9" w:rsidRDefault="00620BB9" w:rsidP="00C25672">
      <w:pPr>
        <w:pStyle w:val="ListParagraph"/>
        <w:numPr>
          <w:ilvl w:val="0"/>
          <w:numId w:val="13"/>
        </w:numPr>
        <w:ind w:right="1080"/>
        <w:jc w:val="both"/>
        <w:rPr>
          <w:rFonts w:ascii="Trebuchet MS" w:hAnsi="Trebuchet MS" w:cs="Times New Roman"/>
          <w:sz w:val="20"/>
          <w:szCs w:val="20"/>
        </w:rPr>
      </w:pPr>
      <w:r>
        <w:rPr>
          <w:rFonts w:ascii="Trebuchet MS" w:hAnsi="Trebuchet MS" w:cs="Times New Roman"/>
          <w:sz w:val="20"/>
          <w:szCs w:val="20"/>
        </w:rPr>
        <w:lastRenderedPageBreak/>
        <w:t>The state is just like a living organism which is natural because is that the capacity to grow, develop and attain a fully civilized life</w:t>
      </w:r>
    </w:p>
    <w:p w:rsidR="00337083" w:rsidRDefault="00337083" w:rsidP="00C25672">
      <w:pPr>
        <w:pStyle w:val="ListParagraph"/>
        <w:numPr>
          <w:ilvl w:val="0"/>
          <w:numId w:val="13"/>
        </w:numPr>
        <w:ind w:right="1080"/>
        <w:jc w:val="both"/>
        <w:rPr>
          <w:rFonts w:ascii="Trebuchet MS" w:hAnsi="Trebuchet MS" w:cs="Times New Roman"/>
          <w:sz w:val="20"/>
          <w:szCs w:val="20"/>
        </w:rPr>
      </w:pPr>
      <w:r>
        <w:rPr>
          <w:rFonts w:ascii="Trebuchet MS" w:hAnsi="Trebuchet MS" w:cs="Times New Roman"/>
          <w:sz w:val="20"/>
          <w:szCs w:val="20"/>
        </w:rPr>
        <w:t>The state is man writ large</w:t>
      </w:r>
    </w:p>
    <w:p w:rsidR="00337083" w:rsidRDefault="00337083" w:rsidP="00337083">
      <w:pPr>
        <w:pStyle w:val="ListParagraph"/>
        <w:numPr>
          <w:ilvl w:val="1"/>
          <w:numId w:val="13"/>
        </w:numPr>
        <w:ind w:right="1080"/>
        <w:jc w:val="both"/>
        <w:rPr>
          <w:rFonts w:ascii="Trebuchet MS" w:hAnsi="Trebuchet MS" w:cs="Times New Roman"/>
          <w:sz w:val="20"/>
          <w:szCs w:val="20"/>
        </w:rPr>
      </w:pPr>
      <w:r>
        <w:rPr>
          <w:rFonts w:ascii="Trebuchet MS" w:hAnsi="Trebuchet MS" w:cs="Times New Roman"/>
          <w:sz w:val="20"/>
          <w:szCs w:val="20"/>
        </w:rPr>
        <w:t xml:space="preserve">Also called the organic theory referring to the perspectives of the ancient Greeks that the state is “man writ large” </w:t>
      </w:r>
    </w:p>
    <w:p w:rsidR="00337083" w:rsidRDefault="00337083" w:rsidP="00337083">
      <w:pPr>
        <w:pStyle w:val="ListParagraph"/>
        <w:numPr>
          <w:ilvl w:val="1"/>
          <w:numId w:val="13"/>
        </w:numPr>
        <w:ind w:right="1080"/>
        <w:jc w:val="both"/>
        <w:rPr>
          <w:rFonts w:ascii="Trebuchet MS" w:hAnsi="Trebuchet MS" w:cs="Times New Roman"/>
          <w:sz w:val="20"/>
          <w:szCs w:val="20"/>
        </w:rPr>
      </w:pPr>
      <w:r>
        <w:rPr>
          <w:rFonts w:ascii="Trebuchet MS" w:hAnsi="Trebuchet MS" w:cs="Times New Roman"/>
          <w:sz w:val="20"/>
          <w:szCs w:val="20"/>
        </w:rPr>
        <w:t>The undertaking of its nature is derived from biological and social studies rather than engineer structuring</w:t>
      </w:r>
    </w:p>
    <w:p w:rsidR="00337083" w:rsidRDefault="00337083" w:rsidP="00337083">
      <w:pPr>
        <w:pStyle w:val="ListParagraph"/>
        <w:numPr>
          <w:ilvl w:val="1"/>
          <w:numId w:val="13"/>
        </w:numPr>
        <w:ind w:right="1080"/>
        <w:jc w:val="both"/>
        <w:rPr>
          <w:rFonts w:ascii="Trebuchet MS" w:hAnsi="Trebuchet MS" w:cs="Times New Roman"/>
          <w:sz w:val="20"/>
          <w:szCs w:val="20"/>
        </w:rPr>
      </w:pPr>
      <w:r>
        <w:rPr>
          <w:rFonts w:ascii="Trebuchet MS" w:hAnsi="Trebuchet MS" w:cs="Times New Roman"/>
          <w:sz w:val="20"/>
          <w:szCs w:val="20"/>
        </w:rPr>
        <w:t xml:space="preserve">The state is likened to a man as a living body composed of several organic parts </w:t>
      </w:r>
    </w:p>
    <w:p w:rsidR="00337083" w:rsidRDefault="00337083" w:rsidP="00337083">
      <w:pPr>
        <w:pStyle w:val="ListParagraph"/>
        <w:numPr>
          <w:ilvl w:val="2"/>
          <w:numId w:val="13"/>
        </w:numPr>
        <w:ind w:right="1080"/>
        <w:jc w:val="both"/>
        <w:rPr>
          <w:rFonts w:ascii="Trebuchet MS" w:hAnsi="Trebuchet MS" w:cs="Times New Roman"/>
          <w:sz w:val="20"/>
          <w:szCs w:val="20"/>
        </w:rPr>
      </w:pPr>
      <w:r>
        <w:rPr>
          <w:rFonts w:ascii="Trebuchet MS" w:hAnsi="Trebuchet MS" w:cs="Times New Roman"/>
          <w:sz w:val="20"/>
          <w:szCs w:val="20"/>
        </w:rPr>
        <w:t>Suffering of a small part is suffered by the whole body = whatever form of pain or suffering a group of people have in a state affects the whole state</w:t>
      </w:r>
    </w:p>
    <w:p w:rsidR="00337083" w:rsidRDefault="00337083" w:rsidP="00337083">
      <w:pPr>
        <w:pStyle w:val="ListParagraph"/>
        <w:numPr>
          <w:ilvl w:val="2"/>
          <w:numId w:val="13"/>
        </w:numPr>
        <w:ind w:right="1080"/>
        <w:jc w:val="both"/>
        <w:rPr>
          <w:rFonts w:ascii="Trebuchet MS" w:hAnsi="Trebuchet MS" w:cs="Times New Roman"/>
          <w:sz w:val="20"/>
          <w:szCs w:val="20"/>
        </w:rPr>
      </w:pPr>
      <w:r>
        <w:rPr>
          <w:rFonts w:ascii="Trebuchet MS" w:hAnsi="Trebuchet MS" w:cs="Times New Roman"/>
          <w:sz w:val="20"/>
          <w:szCs w:val="20"/>
        </w:rPr>
        <w:t xml:space="preserve">Rooted from the interest and needs of individuals </w:t>
      </w:r>
    </w:p>
    <w:p w:rsidR="00337083" w:rsidRDefault="00545BD9" w:rsidP="00337083">
      <w:pPr>
        <w:pStyle w:val="ListParagraph"/>
        <w:numPr>
          <w:ilvl w:val="2"/>
          <w:numId w:val="13"/>
        </w:numPr>
        <w:ind w:right="1080"/>
        <w:jc w:val="both"/>
        <w:rPr>
          <w:rFonts w:ascii="Trebuchet MS" w:hAnsi="Trebuchet MS" w:cs="Times New Roman"/>
          <w:sz w:val="20"/>
          <w:szCs w:val="20"/>
        </w:rPr>
      </w:pPr>
      <w:r>
        <w:rPr>
          <w:rFonts w:ascii="Trebuchet MS" w:hAnsi="Trebuchet MS" w:cs="Times New Roman"/>
          <w:sz w:val="20"/>
          <w:szCs w:val="20"/>
        </w:rPr>
        <w:t>These aspirations ha</w:t>
      </w:r>
      <w:r w:rsidR="00337083">
        <w:rPr>
          <w:rFonts w:ascii="Trebuchet MS" w:hAnsi="Trebuchet MS" w:cs="Times New Roman"/>
          <w:sz w:val="20"/>
          <w:szCs w:val="20"/>
        </w:rPr>
        <w:t xml:space="preserve">d been progressively met by the family, the clan, the tribe, the nation and finally, “by the complete community of social existence that was best expressed by the state.” </w:t>
      </w:r>
    </w:p>
    <w:p w:rsidR="00337083" w:rsidRDefault="00337083" w:rsidP="00337083">
      <w:pPr>
        <w:pStyle w:val="ListParagraph"/>
        <w:ind w:right="1080"/>
        <w:jc w:val="both"/>
        <w:rPr>
          <w:rFonts w:ascii="Trebuchet MS" w:hAnsi="Trebuchet MS" w:cs="Times New Roman"/>
          <w:sz w:val="20"/>
          <w:szCs w:val="20"/>
        </w:rPr>
      </w:pPr>
    </w:p>
    <w:p w:rsidR="00337083" w:rsidRDefault="00560EFB" w:rsidP="00337083">
      <w:pPr>
        <w:pStyle w:val="ListParagraph"/>
        <w:ind w:right="1080"/>
        <w:jc w:val="both"/>
        <w:rPr>
          <w:rFonts w:ascii="Trebuchet MS" w:hAnsi="Trebuchet MS" w:cs="Times New Roman"/>
          <w:sz w:val="20"/>
          <w:szCs w:val="20"/>
        </w:rPr>
      </w:pPr>
      <w:r>
        <w:rPr>
          <w:rFonts w:ascii="Trebuchet MS" w:hAnsi="Trebuchet MS" w:cs="Times New Roman"/>
          <w:sz w:val="20"/>
          <w:szCs w:val="20"/>
        </w:rPr>
        <w:t>In the Philippines:</w:t>
      </w:r>
    </w:p>
    <w:p w:rsidR="00337083" w:rsidRDefault="00337083" w:rsidP="00560EFB">
      <w:pPr>
        <w:pStyle w:val="ListParagraph"/>
        <w:numPr>
          <w:ilvl w:val="1"/>
          <w:numId w:val="13"/>
        </w:numPr>
        <w:ind w:right="1080"/>
        <w:jc w:val="both"/>
        <w:rPr>
          <w:rFonts w:ascii="Trebuchet MS" w:hAnsi="Trebuchet MS" w:cs="Times New Roman"/>
          <w:sz w:val="20"/>
          <w:szCs w:val="20"/>
        </w:rPr>
      </w:pPr>
      <w:r>
        <w:rPr>
          <w:rFonts w:ascii="Trebuchet MS" w:hAnsi="Trebuchet MS" w:cs="Times New Roman"/>
          <w:sz w:val="20"/>
          <w:szCs w:val="20"/>
        </w:rPr>
        <w:t xml:space="preserve">State might have originated from the pre-Spanish barangay with a </w:t>
      </w:r>
      <w:r w:rsidRPr="00337083">
        <w:rPr>
          <w:rFonts w:ascii="Trebuchet MS" w:hAnsi="Trebuchet MS" w:cs="Times New Roman"/>
          <w:i/>
          <w:sz w:val="20"/>
          <w:szCs w:val="20"/>
        </w:rPr>
        <w:t>pangulo</w:t>
      </w:r>
      <w:r>
        <w:rPr>
          <w:rFonts w:ascii="Trebuchet MS" w:hAnsi="Trebuchet MS" w:cs="Times New Roman"/>
          <w:sz w:val="20"/>
          <w:szCs w:val="20"/>
        </w:rPr>
        <w:t xml:space="preserve"> called the </w:t>
      </w:r>
      <w:r w:rsidRPr="00337083">
        <w:rPr>
          <w:rFonts w:ascii="Trebuchet MS" w:hAnsi="Trebuchet MS" w:cs="Times New Roman"/>
          <w:i/>
          <w:sz w:val="20"/>
          <w:szCs w:val="20"/>
        </w:rPr>
        <w:t>datu</w:t>
      </w:r>
      <w:r>
        <w:rPr>
          <w:rFonts w:ascii="Trebuchet MS" w:hAnsi="Trebuchet MS" w:cs="Times New Roman"/>
          <w:sz w:val="20"/>
          <w:szCs w:val="20"/>
        </w:rPr>
        <w:t xml:space="preserve"> </w:t>
      </w:r>
    </w:p>
    <w:p w:rsidR="00337083" w:rsidRDefault="00560EFB" w:rsidP="00560EFB">
      <w:pPr>
        <w:pStyle w:val="ListParagraph"/>
        <w:numPr>
          <w:ilvl w:val="1"/>
          <w:numId w:val="13"/>
        </w:numPr>
        <w:ind w:right="1080"/>
        <w:jc w:val="both"/>
        <w:rPr>
          <w:rFonts w:ascii="Trebuchet MS" w:hAnsi="Trebuchet MS" w:cs="Times New Roman"/>
          <w:sz w:val="20"/>
          <w:szCs w:val="20"/>
        </w:rPr>
      </w:pPr>
      <w:r>
        <w:rPr>
          <w:rFonts w:ascii="Trebuchet MS" w:hAnsi="Trebuchet MS" w:cs="Times New Roman"/>
          <w:sz w:val="20"/>
          <w:szCs w:val="20"/>
        </w:rPr>
        <w:t xml:space="preserve">Every person born in the barangay became an organic part of the barangay “through socialization in the customs, traditions, and practices of the barangay.” </w:t>
      </w:r>
    </w:p>
    <w:p w:rsidR="00560EFB" w:rsidRPr="00C25672" w:rsidRDefault="00560EFB" w:rsidP="00560EFB">
      <w:pPr>
        <w:pStyle w:val="ListParagraph"/>
        <w:numPr>
          <w:ilvl w:val="1"/>
          <w:numId w:val="13"/>
        </w:numPr>
        <w:ind w:right="1080"/>
        <w:jc w:val="both"/>
        <w:rPr>
          <w:rFonts w:ascii="Trebuchet MS" w:hAnsi="Trebuchet MS" w:cs="Times New Roman"/>
          <w:sz w:val="20"/>
          <w:szCs w:val="20"/>
        </w:rPr>
      </w:pPr>
      <w:r>
        <w:rPr>
          <w:rFonts w:ascii="Trebuchet MS" w:hAnsi="Trebuchet MS" w:cs="Times New Roman"/>
          <w:sz w:val="20"/>
          <w:szCs w:val="20"/>
        </w:rPr>
        <w:t xml:space="preserve">Person from other barangays (prisoners of war or had voluntary joined were incorporated into the barangay through socialization. </w:t>
      </w:r>
    </w:p>
    <w:p w:rsidR="00B42A0F" w:rsidRPr="00846D19" w:rsidRDefault="00B42A0F" w:rsidP="00360297">
      <w:pPr>
        <w:ind w:right="1080"/>
        <w:jc w:val="both"/>
        <w:rPr>
          <w:rFonts w:ascii="Trebuchet MS" w:hAnsi="Trebuchet MS" w:cs="Times New Roman"/>
          <w:sz w:val="20"/>
          <w:szCs w:val="20"/>
        </w:rPr>
      </w:pPr>
      <w:r>
        <w:rPr>
          <w:rFonts w:ascii="Trebuchet MS" w:hAnsi="Trebuchet MS" w:cs="Times New Roman"/>
          <w:b/>
          <w:sz w:val="20"/>
          <w:szCs w:val="20"/>
        </w:rPr>
        <w:t xml:space="preserve">The Patriarchal Theory </w:t>
      </w:r>
    </w:p>
    <w:p w:rsidR="0051189A" w:rsidRPr="00846D19" w:rsidRDefault="00C80EAA" w:rsidP="00C80EAA">
      <w:pPr>
        <w:pStyle w:val="ListParagraph"/>
        <w:numPr>
          <w:ilvl w:val="0"/>
          <w:numId w:val="14"/>
        </w:numPr>
        <w:ind w:right="1080"/>
        <w:jc w:val="both"/>
        <w:rPr>
          <w:rFonts w:ascii="Trebuchet MS" w:hAnsi="Trebuchet MS" w:cs="Times New Roman"/>
          <w:sz w:val="20"/>
          <w:szCs w:val="20"/>
        </w:rPr>
      </w:pPr>
      <w:r w:rsidRPr="00846D19">
        <w:rPr>
          <w:rFonts w:ascii="Trebuchet MS" w:hAnsi="Trebuchet MS" w:cs="Times New Roman"/>
          <w:sz w:val="20"/>
          <w:szCs w:val="20"/>
        </w:rPr>
        <w:t>Sociologists and anthropologists maintain that the state arose through a process of evolution</w:t>
      </w:r>
    </w:p>
    <w:p w:rsidR="00846D19" w:rsidRPr="00846D19" w:rsidRDefault="00846D19" w:rsidP="00C80EAA">
      <w:pPr>
        <w:pStyle w:val="ListParagraph"/>
        <w:numPr>
          <w:ilvl w:val="0"/>
          <w:numId w:val="14"/>
        </w:numPr>
        <w:ind w:right="1080"/>
        <w:jc w:val="both"/>
        <w:rPr>
          <w:rFonts w:ascii="Trebuchet MS" w:hAnsi="Trebuchet MS" w:cs="Times New Roman"/>
          <w:sz w:val="20"/>
          <w:szCs w:val="20"/>
        </w:rPr>
      </w:pPr>
      <w:r w:rsidRPr="00846D19">
        <w:rPr>
          <w:rFonts w:ascii="Trebuchet MS" w:hAnsi="Trebuchet MS" w:cs="Times New Roman"/>
          <w:sz w:val="20"/>
          <w:szCs w:val="20"/>
        </w:rPr>
        <w:t xml:space="preserve">The state evolved from the smallest unit of society – the family </w:t>
      </w:r>
    </w:p>
    <w:p w:rsidR="00846D19" w:rsidRPr="00846D19" w:rsidRDefault="00846D19" w:rsidP="00846D19">
      <w:pPr>
        <w:pStyle w:val="ListParagraph"/>
        <w:ind w:right="1080"/>
        <w:jc w:val="both"/>
        <w:rPr>
          <w:rFonts w:ascii="Trebuchet MS" w:hAnsi="Trebuchet MS" w:cs="Times New Roman"/>
          <w:sz w:val="20"/>
          <w:szCs w:val="20"/>
        </w:rPr>
      </w:pPr>
    </w:p>
    <w:p w:rsidR="00846D19" w:rsidRPr="00846D19" w:rsidRDefault="00846D19" w:rsidP="00846D19">
      <w:pPr>
        <w:pStyle w:val="ListParagraph"/>
        <w:ind w:right="1080"/>
        <w:jc w:val="both"/>
        <w:rPr>
          <w:rFonts w:ascii="Trebuchet MS" w:hAnsi="Trebuchet MS" w:cs="Times New Roman"/>
          <w:sz w:val="20"/>
          <w:szCs w:val="20"/>
        </w:rPr>
      </w:pPr>
      <w:r w:rsidRPr="00846D19">
        <w:rPr>
          <w:rFonts w:ascii="Trebuchet MS" w:hAnsi="Trebuchet MS" w:cs="Times New Roman"/>
          <w:sz w:val="20"/>
          <w:szCs w:val="20"/>
        </w:rPr>
        <w:t xml:space="preserve">Family </w:t>
      </w:r>
      <w:r w:rsidRPr="00846D19">
        <w:rPr>
          <w:rFonts w:ascii="Trebuchet MS" w:hAnsi="Trebuchet MS" w:cs="Times New Roman"/>
          <w:sz w:val="20"/>
          <w:szCs w:val="20"/>
        </w:rPr>
        <w:sym w:font="Wingdings" w:char="F0E0"/>
      </w:r>
      <w:r w:rsidRPr="00846D19">
        <w:rPr>
          <w:rFonts w:ascii="Trebuchet MS" w:hAnsi="Trebuchet MS" w:cs="Times New Roman"/>
          <w:sz w:val="20"/>
          <w:szCs w:val="20"/>
        </w:rPr>
        <w:t xml:space="preserve"> clan </w:t>
      </w:r>
      <w:r w:rsidRPr="00846D19">
        <w:rPr>
          <w:rFonts w:ascii="Trebuchet MS" w:hAnsi="Trebuchet MS" w:cs="Times New Roman"/>
          <w:sz w:val="20"/>
          <w:szCs w:val="20"/>
        </w:rPr>
        <w:sym w:font="Wingdings" w:char="F0E0"/>
      </w:r>
      <w:r w:rsidRPr="00846D19">
        <w:rPr>
          <w:rFonts w:ascii="Trebuchet MS" w:hAnsi="Trebuchet MS" w:cs="Times New Roman"/>
          <w:sz w:val="20"/>
          <w:szCs w:val="20"/>
        </w:rPr>
        <w:t xml:space="preserve"> tribe </w:t>
      </w:r>
      <w:r w:rsidRPr="00846D19">
        <w:rPr>
          <w:rFonts w:ascii="Trebuchet MS" w:hAnsi="Trebuchet MS" w:cs="Times New Roman"/>
          <w:sz w:val="20"/>
          <w:szCs w:val="20"/>
        </w:rPr>
        <w:sym w:font="Wingdings" w:char="F0E0"/>
      </w:r>
      <w:r w:rsidRPr="00846D19">
        <w:rPr>
          <w:rFonts w:ascii="Trebuchet MS" w:hAnsi="Trebuchet MS" w:cs="Times New Roman"/>
          <w:sz w:val="20"/>
          <w:szCs w:val="20"/>
        </w:rPr>
        <w:t xml:space="preserve"> nation </w:t>
      </w:r>
      <w:r w:rsidRPr="00846D19">
        <w:rPr>
          <w:rFonts w:ascii="Trebuchet MS" w:hAnsi="Trebuchet MS" w:cs="Times New Roman"/>
          <w:sz w:val="20"/>
          <w:szCs w:val="20"/>
        </w:rPr>
        <w:sym w:font="Wingdings" w:char="F0E0"/>
      </w:r>
      <w:r w:rsidRPr="00846D19">
        <w:rPr>
          <w:rFonts w:ascii="Trebuchet MS" w:hAnsi="Trebuchet MS" w:cs="Times New Roman"/>
          <w:sz w:val="20"/>
          <w:szCs w:val="20"/>
        </w:rPr>
        <w:t xml:space="preserve"> state </w:t>
      </w:r>
    </w:p>
    <w:p w:rsidR="00846D19" w:rsidRDefault="00846D19" w:rsidP="00846D19">
      <w:pPr>
        <w:pStyle w:val="ListParagraph"/>
        <w:ind w:right="1080"/>
        <w:jc w:val="both"/>
        <w:rPr>
          <w:rFonts w:ascii="Trebuchet MS" w:hAnsi="Trebuchet MS" w:cs="Times New Roman"/>
          <w:b/>
          <w:sz w:val="20"/>
          <w:szCs w:val="20"/>
        </w:rPr>
      </w:pPr>
    </w:p>
    <w:p w:rsidR="00846D19" w:rsidRDefault="00846D19" w:rsidP="00846D19">
      <w:pPr>
        <w:pStyle w:val="ListParagraph"/>
        <w:ind w:right="1080"/>
        <w:jc w:val="both"/>
        <w:rPr>
          <w:rFonts w:ascii="Trebuchet MS" w:hAnsi="Trebuchet MS" w:cs="Times New Roman"/>
          <w:sz w:val="20"/>
          <w:szCs w:val="20"/>
        </w:rPr>
      </w:pPr>
      <w:r w:rsidRPr="00846D19">
        <w:rPr>
          <w:rFonts w:ascii="Trebuchet MS" w:hAnsi="Trebuchet MS" w:cs="Times New Roman"/>
          <w:i/>
          <w:sz w:val="20"/>
          <w:szCs w:val="20"/>
        </w:rPr>
        <w:t>Clan - a group of closely related families headed by a chieftain</w:t>
      </w:r>
    </w:p>
    <w:p w:rsidR="00846D19" w:rsidRDefault="00846D19" w:rsidP="00846D19">
      <w:pPr>
        <w:pStyle w:val="ListParagraph"/>
        <w:numPr>
          <w:ilvl w:val="0"/>
          <w:numId w:val="14"/>
        </w:numPr>
        <w:ind w:right="1080"/>
        <w:jc w:val="both"/>
        <w:rPr>
          <w:rFonts w:ascii="Trebuchet MS" w:hAnsi="Trebuchet MS" w:cs="Times New Roman"/>
          <w:sz w:val="20"/>
          <w:szCs w:val="20"/>
        </w:rPr>
      </w:pPr>
      <w:r>
        <w:rPr>
          <w:rFonts w:ascii="Trebuchet MS" w:hAnsi="Trebuchet MS" w:cs="Times New Roman"/>
          <w:sz w:val="20"/>
          <w:szCs w:val="20"/>
        </w:rPr>
        <w:t xml:space="preserve">Robert Lowie in The Origin of the State, proposed that the complexity of social life under state rule could </w:t>
      </w:r>
      <w:r w:rsidR="007F6FBA">
        <w:rPr>
          <w:rFonts w:ascii="Trebuchet MS" w:hAnsi="Trebuchet MS" w:cs="Times New Roman"/>
          <w:sz w:val="20"/>
          <w:szCs w:val="20"/>
        </w:rPr>
        <w:t>b</w:t>
      </w:r>
      <w:r>
        <w:rPr>
          <w:rFonts w:ascii="Trebuchet MS" w:hAnsi="Trebuchet MS" w:cs="Times New Roman"/>
          <w:sz w:val="20"/>
          <w:szCs w:val="20"/>
        </w:rPr>
        <w:t xml:space="preserve">e explained from a simple origin – an institution that contained the seed which eventually flowered into the fully formed state.  </w:t>
      </w:r>
    </w:p>
    <w:p w:rsidR="00846D19" w:rsidRDefault="00846D19" w:rsidP="00846D19">
      <w:pPr>
        <w:pStyle w:val="ListParagraph"/>
        <w:numPr>
          <w:ilvl w:val="0"/>
          <w:numId w:val="14"/>
        </w:numPr>
        <w:ind w:right="1080"/>
        <w:jc w:val="both"/>
        <w:rPr>
          <w:rFonts w:ascii="Trebuchet MS" w:hAnsi="Trebuchet MS" w:cs="Times New Roman"/>
          <w:sz w:val="20"/>
          <w:szCs w:val="20"/>
        </w:rPr>
      </w:pPr>
      <w:r>
        <w:rPr>
          <w:rFonts w:ascii="Trebuchet MS" w:hAnsi="Trebuchet MS" w:cs="Times New Roman"/>
          <w:sz w:val="20"/>
          <w:szCs w:val="20"/>
        </w:rPr>
        <w:t xml:space="preserve">In the Philippines, </w:t>
      </w:r>
    </w:p>
    <w:p w:rsidR="00846D19" w:rsidRPr="00846D19" w:rsidRDefault="00846D19" w:rsidP="00846D19">
      <w:pPr>
        <w:pStyle w:val="ListParagraph"/>
        <w:numPr>
          <w:ilvl w:val="1"/>
          <w:numId w:val="14"/>
        </w:numPr>
        <w:ind w:right="1080"/>
        <w:jc w:val="both"/>
        <w:rPr>
          <w:rFonts w:ascii="Trebuchet MS" w:hAnsi="Trebuchet MS" w:cs="Times New Roman"/>
          <w:sz w:val="20"/>
          <w:szCs w:val="20"/>
        </w:rPr>
      </w:pPr>
      <w:r>
        <w:rPr>
          <w:rFonts w:ascii="Trebuchet MS" w:hAnsi="Trebuchet MS" w:cs="Times New Roman"/>
          <w:sz w:val="20"/>
          <w:szCs w:val="20"/>
        </w:rPr>
        <w:t xml:space="preserve">Filipinos established for themselves a simple form of political institution called the balanghai (hispanized later on as barangay) </w:t>
      </w:r>
    </w:p>
    <w:p w:rsidR="00846D19" w:rsidRPr="00846D19" w:rsidRDefault="00846D19" w:rsidP="00846D19">
      <w:pPr>
        <w:pStyle w:val="ListParagraph"/>
        <w:ind w:right="1080"/>
        <w:jc w:val="both"/>
        <w:rPr>
          <w:rFonts w:ascii="Trebuchet MS" w:hAnsi="Trebuchet MS" w:cs="Times New Roman"/>
          <w:sz w:val="20"/>
          <w:szCs w:val="20"/>
        </w:rPr>
      </w:pPr>
    </w:p>
    <w:p w:rsidR="00B42A0F" w:rsidRDefault="00B42A0F" w:rsidP="00360297">
      <w:pPr>
        <w:ind w:right="1080"/>
        <w:jc w:val="both"/>
        <w:rPr>
          <w:rFonts w:ascii="Trebuchet MS" w:hAnsi="Trebuchet MS" w:cs="Times New Roman"/>
          <w:sz w:val="20"/>
          <w:szCs w:val="20"/>
        </w:rPr>
      </w:pPr>
      <w:r>
        <w:rPr>
          <w:rFonts w:ascii="Trebuchet MS" w:hAnsi="Trebuchet MS" w:cs="Times New Roman"/>
          <w:b/>
          <w:sz w:val="20"/>
          <w:szCs w:val="20"/>
        </w:rPr>
        <w:t xml:space="preserve">The instinctive Theory </w:t>
      </w:r>
    </w:p>
    <w:p w:rsidR="00846D19" w:rsidRDefault="00846D19" w:rsidP="00846D19">
      <w:pPr>
        <w:pStyle w:val="ListParagraph"/>
        <w:numPr>
          <w:ilvl w:val="0"/>
          <w:numId w:val="15"/>
        </w:numPr>
        <w:ind w:right="1080"/>
        <w:jc w:val="both"/>
        <w:rPr>
          <w:rFonts w:ascii="Trebuchet MS" w:hAnsi="Trebuchet MS" w:cs="Times New Roman"/>
          <w:sz w:val="20"/>
          <w:szCs w:val="20"/>
        </w:rPr>
      </w:pPr>
      <w:r>
        <w:rPr>
          <w:rFonts w:ascii="Trebuchet MS" w:hAnsi="Trebuchet MS" w:cs="Times New Roman"/>
          <w:sz w:val="20"/>
          <w:szCs w:val="20"/>
        </w:rPr>
        <w:t>The state was created because of the natural inclination of men</w:t>
      </w:r>
      <w:r w:rsidR="002A3CA1">
        <w:rPr>
          <w:rFonts w:ascii="Trebuchet MS" w:hAnsi="Trebuchet MS" w:cs="Times New Roman"/>
          <w:sz w:val="20"/>
          <w:szCs w:val="20"/>
        </w:rPr>
        <w:t xml:space="preserve"> towards political association </w:t>
      </w:r>
    </w:p>
    <w:p w:rsidR="002A3CA1" w:rsidRDefault="002A3CA1" w:rsidP="00846D19">
      <w:pPr>
        <w:pStyle w:val="ListParagraph"/>
        <w:numPr>
          <w:ilvl w:val="0"/>
          <w:numId w:val="15"/>
        </w:numPr>
        <w:ind w:right="1080"/>
        <w:jc w:val="both"/>
        <w:rPr>
          <w:rFonts w:ascii="Trebuchet MS" w:hAnsi="Trebuchet MS" w:cs="Times New Roman"/>
          <w:sz w:val="20"/>
          <w:szCs w:val="20"/>
        </w:rPr>
      </w:pPr>
      <w:r>
        <w:rPr>
          <w:rFonts w:ascii="Trebuchet MS" w:hAnsi="Trebuchet MS" w:cs="Times New Roman"/>
          <w:sz w:val="20"/>
          <w:szCs w:val="20"/>
        </w:rPr>
        <w:t xml:space="preserve">A social being by nature, man associated himself with other men for self-preservation and security </w:t>
      </w:r>
    </w:p>
    <w:p w:rsidR="002A3CA1" w:rsidRDefault="002A3CA1" w:rsidP="00846D19">
      <w:pPr>
        <w:pStyle w:val="ListParagraph"/>
        <w:numPr>
          <w:ilvl w:val="0"/>
          <w:numId w:val="15"/>
        </w:numPr>
        <w:ind w:right="1080"/>
        <w:jc w:val="both"/>
        <w:rPr>
          <w:rFonts w:ascii="Trebuchet MS" w:hAnsi="Trebuchet MS" w:cs="Times New Roman"/>
          <w:sz w:val="20"/>
          <w:szCs w:val="20"/>
        </w:rPr>
      </w:pPr>
      <w:r>
        <w:rPr>
          <w:rFonts w:ascii="Trebuchet MS" w:hAnsi="Trebuchet MS" w:cs="Times New Roman"/>
          <w:sz w:val="20"/>
          <w:szCs w:val="20"/>
        </w:rPr>
        <w:t xml:space="preserve">Aristotle – an early exponent of this theory </w:t>
      </w:r>
    </w:p>
    <w:p w:rsidR="002A3CA1" w:rsidRDefault="002A3CA1" w:rsidP="00846D19">
      <w:pPr>
        <w:pStyle w:val="ListParagraph"/>
        <w:numPr>
          <w:ilvl w:val="0"/>
          <w:numId w:val="15"/>
        </w:numPr>
        <w:ind w:right="1080"/>
        <w:jc w:val="both"/>
        <w:rPr>
          <w:rFonts w:ascii="Trebuchet MS" w:hAnsi="Trebuchet MS" w:cs="Times New Roman"/>
          <w:sz w:val="20"/>
          <w:szCs w:val="20"/>
        </w:rPr>
      </w:pPr>
      <w:r>
        <w:rPr>
          <w:rFonts w:ascii="Trebuchet MS" w:hAnsi="Trebuchet MS" w:cs="Times New Roman"/>
          <w:sz w:val="20"/>
          <w:szCs w:val="20"/>
        </w:rPr>
        <w:t>Hobbes incorporated it in his psychology of man’s rational self-preservation</w:t>
      </w:r>
    </w:p>
    <w:p w:rsidR="002A3CA1" w:rsidRDefault="002A3CA1" w:rsidP="00846D19">
      <w:pPr>
        <w:pStyle w:val="ListParagraph"/>
        <w:numPr>
          <w:ilvl w:val="0"/>
          <w:numId w:val="15"/>
        </w:numPr>
        <w:ind w:right="1080"/>
        <w:jc w:val="both"/>
        <w:rPr>
          <w:rFonts w:ascii="Trebuchet MS" w:hAnsi="Trebuchet MS" w:cs="Times New Roman"/>
          <w:sz w:val="20"/>
          <w:szCs w:val="20"/>
        </w:rPr>
      </w:pPr>
      <w:r>
        <w:rPr>
          <w:rFonts w:ascii="Trebuchet MS" w:hAnsi="Trebuchet MS" w:cs="Times New Roman"/>
          <w:sz w:val="20"/>
          <w:szCs w:val="20"/>
        </w:rPr>
        <w:t xml:space="preserve">If men were antisocial, no gov’t could have been formed to promote security and economic well-being. And it was reason that regulated motives which alone made society possible. </w:t>
      </w:r>
    </w:p>
    <w:p w:rsidR="002A3CA1" w:rsidRDefault="002A3CA1" w:rsidP="00846D19">
      <w:pPr>
        <w:pStyle w:val="ListParagraph"/>
        <w:numPr>
          <w:ilvl w:val="0"/>
          <w:numId w:val="15"/>
        </w:numPr>
        <w:ind w:right="1080"/>
        <w:jc w:val="both"/>
        <w:rPr>
          <w:rFonts w:ascii="Trebuchet MS" w:hAnsi="Trebuchet MS" w:cs="Times New Roman"/>
          <w:sz w:val="20"/>
          <w:szCs w:val="20"/>
        </w:rPr>
      </w:pPr>
      <w:r>
        <w:rPr>
          <w:rFonts w:ascii="Trebuchet MS" w:hAnsi="Trebuchet MS" w:cs="Times New Roman"/>
          <w:sz w:val="20"/>
          <w:szCs w:val="20"/>
        </w:rPr>
        <w:t>Aristotle and Edmund Burke</w:t>
      </w:r>
    </w:p>
    <w:p w:rsidR="002A3CA1" w:rsidRDefault="002A3CA1" w:rsidP="00846D19">
      <w:pPr>
        <w:pStyle w:val="ListParagraph"/>
        <w:numPr>
          <w:ilvl w:val="0"/>
          <w:numId w:val="15"/>
        </w:numPr>
        <w:ind w:right="1080"/>
        <w:jc w:val="both"/>
        <w:rPr>
          <w:rFonts w:ascii="Trebuchet MS" w:hAnsi="Trebuchet MS" w:cs="Times New Roman"/>
          <w:sz w:val="20"/>
          <w:szCs w:val="20"/>
        </w:rPr>
      </w:pPr>
      <w:r>
        <w:rPr>
          <w:rFonts w:ascii="Trebuchet MS" w:hAnsi="Trebuchet MS" w:cs="Times New Roman"/>
          <w:sz w:val="20"/>
          <w:szCs w:val="20"/>
        </w:rPr>
        <w:t xml:space="preserve">the view that the state is an evolving social organism </w:t>
      </w:r>
    </w:p>
    <w:p w:rsidR="002A3CA1" w:rsidRDefault="002A3CA1" w:rsidP="00846D19">
      <w:pPr>
        <w:pStyle w:val="ListParagraph"/>
        <w:numPr>
          <w:ilvl w:val="0"/>
          <w:numId w:val="15"/>
        </w:numPr>
        <w:ind w:right="1080"/>
        <w:jc w:val="both"/>
        <w:rPr>
          <w:rFonts w:ascii="Trebuchet MS" w:hAnsi="Trebuchet MS" w:cs="Times New Roman"/>
          <w:sz w:val="20"/>
          <w:szCs w:val="20"/>
        </w:rPr>
      </w:pPr>
      <w:r>
        <w:rPr>
          <w:rFonts w:ascii="Trebuchet MS" w:hAnsi="Trebuchet MS" w:cs="Times New Roman"/>
          <w:sz w:val="20"/>
          <w:szCs w:val="20"/>
        </w:rPr>
        <w:t xml:space="preserve">Reason is the one attribute that distinguishes man from all other animals </w:t>
      </w:r>
    </w:p>
    <w:p w:rsidR="002A3CA1" w:rsidRDefault="002A3CA1" w:rsidP="00846D19">
      <w:pPr>
        <w:pStyle w:val="ListParagraph"/>
        <w:numPr>
          <w:ilvl w:val="0"/>
          <w:numId w:val="15"/>
        </w:numPr>
        <w:ind w:right="1080"/>
        <w:jc w:val="both"/>
        <w:rPr>
          <w:rFonts w:ascii="Trebuchet MS" w:hAnsi="Trebuchet MS" w:cs="Times New Roman"/>
          <w:sz w:val="20"/>
          <w:szCs w:val="20"/>
        </w:rPr>
      </w:pPr>
      <w:r>
        <w:rPr>
          <w:rFonts w:ascii="Trebuchet MS" w:hAnsi="Trebuchet MS" w:cs="Times New Roman"/>
          <w:sz w:val="20"/>
          <w:szCs w:val="20"/>
        </w:rPr>
        <w:t>The state is good because it is essential</w:t>
      </w:r>
    </w:p>
    <w:p w:rsidR="002A3CA1" w:rsidRDefault="002A3CA1" w:rsidP="002A3CA1">
      <w:pPr>
        <w:pStyle w:val="ListParagraph"/>
        <w:numPr>
          <w:ilvl w:val="1"/>
          <w:numId w:val="15"/>
        </w:numPr>
        <w:ind w:right="1080"/>
        <w:jc w:val="both"/>
        <w:rPr>
          <w:rFonts w:ascii="Trebuchet MS" w:hAnsi="Trebuchet MS" w:cs="Times New Roman"/>
          <w:sz w:val="20"/>
          <w:szCs w:val="20"/>
        </w:rPr>
      </w:pPr>
      <w:r>
        <w:rPr>
          <w:rFonts w:ascii="Trebuchet MS" w:hAnsi="Trebuchet MS" w:cs="Times New Roman"/>
          <w:sz w:val="20"/>
          <w:szCs w:val="20"/>
        </w:rPr>
        <w:t xml:space="preserve">to develop man’s rational being </w:t>
      </w:r>
    </w:p>
    <w:p w:rsidR="002A3CA1" w:rsidRDefault="002A3CA1" w:rsidP="002A3CA1">
      <w:pPr>
        <w:pStyle w:val="ListParagraph"/>
        <w:numPr>
          <w:ilvl w:val="1"/>
          <w:numId w:val="15"/>
        </w:numPr>
        <w:ind w:right="1080"/>
        <w:jc w:val="both"/>
        <w:rPr>
          <w:rFonts w:ascii="Trebuchet MS" w:hAnsi="Trebuchet MS" w:cs="Times New Roman"/>
          <w:sz w:val="20"/>
          <w:szCs w:val="20"/>
        </w:rPr>
      </w:pPr>
      <w:r>
        <w:rPr>
          <w:rFonts w:ascii="Trebuchet MS" w:hAnsi="Trebuchet MS" w:cs="Times New Roman"/>
          <w:sz w:val="20"/>
          <w:szCs w:val="20"/>
        </w:rPr>
        <w:t>to enhance his political involvement</w:t>
      </w:r>
    </w:p>
    <w:p w:rsidR="002A3CA1" w:rsidRPr="00846D19" w:rsidRDefault="002A3CA1" w:rsidP="002A3CA1">
      <w:pPr>
        <w:pStyle w:val="ListParagraph"/>
        <w:numPr>
          <w:ilvl w:val="1"/>
          <w:numId w:val="15"/>
        </w:numPr>
        <w:ind w:right="1080"/>
        <w:jc w:val="both"/>
        <w:rPr>
          <w:rFonts w:ascii="Trebuchet MS" w:hAnsi="Trebuchet MS" w:cs="Times New Roman"/>
          <w:sz w:val="20"/>
          <w:szCs w:val="20"/>
        </w:rPr>
      </w:pPr>
      <w:r>
        <w:rPr>
          <w:rFonts w:ascii="Trebuchet MS" w:hAnsi="Trebuchet MS" w:cs="Times New Roman"/>
          <w:sz w:val="20"/>
          <w:szCs w:val="20"/>
        </w:rPr>
        <w:t xml:space="preserve">to maximize citizens’ participation in politics </w:t>
      </w:r>
    </w:p>
    <w:p w:rsidR="00B42A0F" w:rsidRDefault="00B42A0F" w:rsidP="00360297">
      <w:pPr>
        <w:ind w:right="1080"/>
        <w:jc w:val="both"/>
        <w:rPr>
          <w:rFonts w:ascii="Trebuchet MS" w:hAnsi="Trebuchet MS" w:cs="Times New Roman"/>
          <w:sz w:val="20"/>
          <w:szCs w:val="20"/>
        </w:rPr>
      </w:pPr>
      <w:r>
        <w:rPr>
          <w:rFonts w:ascii="Trebuchet MS" w:hAnsi="Trebuchet MS" w:cs="Times New Roman"/>
          <w:b/>
          <w:sz w:val="20"/>
          <w:szCs w:val="20"/>
        </w:rPr>
        <w:lastRenderedPageBreak/>
        <w:t xml:space="preserve">The Economic Theory </w:t>
      </w:r>
    </w:p>
    <w:p w:rsidR="002A3CA1" w:rsidRDefault="008E628A" w:rsidP="008E628A">
      <w:pPr>
        <w:pStyle w:val="ListParagraph"/>
        <w:numPr>
          <w:ilvl w:val="0"/>
          <w:numId w:val="16"/>
        </w:numPr>
        <w:ind w:right="1080"/>
        <w:jc w:val="both"/>
        <w:rPr>
          <w:rFonts w:ascii="Trebuchet MS" w:hAnsi="Trebuchet MS" w:cs="Times New Roman"/>
          <w:sz w:val="20"/>
          <w:szCs w:val="20"/>
        </w:rPr>
      </w:pPr>
      <w:r>
        <w:rPr>
          <w:rFonts w:ascii="Trebuchet MS" w:hAnsi="Trebuchet MS" w:cs="Times New Roman"/>
          <w:sz w:val="20"/>
          <w:szCs w:val="20"/>
        </w:rPr>
        <w:t xml:space="preserve">The state developed out of man’s economic wants. </w:t>
      </w:r>
    </w:p>
    <w:p w:rsidR="008E628A" w:rsidRDefault="008E628A" w:rsidP="008E628A">
      <w:pPr>
        <w:pStyle w:val="ListParagraph"/>
        <w:numPr>
          <w:ilvl w:val="0"/>
          <w:numId w:val="16"/>
        </w:numPr>
        <w:ind w:right="1080"/>
        <w:jc w:val="both"/>
        <w:rPr>
          <w:rFonts w:ascii="Trebuchet MS" w:hAnsi="Trebuchet MS" w:cs="Times New Roman"/>
          <w:sz w:val="20"/>
          <w:szCs w:val="20"/>
        </w:rPr>
      </w:pPr>
      <w:r>
        <w:rPr>
          <w:rFonts w:ascii="Trebuchet MS" w:hAnsi="Trebuchet MS" w:cs="Times New Roman"/>
          <w:sz w:val="20"/>
          <w:szCs w:val="20"/>
        </w:rPr>
        <w:t xml:space="preserve">Man in isolation could not procure all the necessary things that he needed </w:t>
      </w:r>
      <w:r w:rsidRPr="008E628A">
        <w:rPr>
          <w:rFonts w:ascii="Trebuchet MS" w:hAnsi="Trebuchet MS" w:cs="Times New Roman"/>
          <w:sz w:val="20"/>
          <w:szCs w:val="20"/>
        </w:rPr>
        <w:sym w:font="Wingdings" w:char="F0E0"/>
      </w:r>
      <w:r>
        <w:rPr>
          <w:rFonts w:ascii="Trebuchet MS" w:hAnsi="Trebuchet MS" w:cs="Times New Roman"/>
          <w:sz w:val="20"/>
          <w:szCs w:val="20"/>
        </w:rPr>
        <w:t xml:space="preserve"> Man cannot be an “island” </w:t>
      </w:r>
      <w:r w:rsidRPr="008E628A">
        <w:rPr>
          <w:rFonts w:ascii="Trebuchet MS" w:hAnsi="Trebuchet MS" w:cs="Times New Roman"/>
          <w:sz w:val="20"/>
          <w:szCs w:val="20"/>
        </w:rPr>
        <w:sym w:font="Wingdings" w:char="F0DF"/>
      </w:r>
      <w:r>
        <w:rPr>
          <w:rFonts w:ascii="Trebuchet MS" w:hAnsi="Trebuchet MS" w:cs="Times New Roman"/>
          <w:sz w:val="20"/>
          <w:szCs w:val="20"/>
        </w:rPr>
        <w:t xml:space="preserve">- exchange of goods and services and led to societal existence </w:t>
      </w:r>
      <w:r w:rsidRPr="008E628A">
        <w:rPr>
          <w:rFonts w:ascii="Trebuchet MS" w:hAnsi="Trebuchet MS" w:cs="Times New Roman"/>
          <w:sz w:val="20"/>
          <w:szCs w:val="20"/>
        </w:rPr>
        <w:sym w:font="Wingdings" w:char="F0E0"/>
      </w:r>
      <w:r>
        <w:rPr>
          <w:rFonts w:ascii="Trebuchet MS" w:hAnsi="Trebuchet MS" w:cs="Times New Roman"/>
          <w:sz w:val="20"/>
          <w:szCs w:val="20"/>
        </w:rPr>
        <w:t xml:space="preserve"> the state was formed </w:t>
      </w:r>
    </w:p>
    <w:p w:rsidR="00A44698" w:rsidRDefault="008E628A" w:rsidP="008E628A">
      <w:pPr>
        <w:pStyle w:val="ListParagraph"/>
        <w:numPr>
          <w:ilvl w:val="0"/>
          <w:numId w:val="16"/>
        </w:numPr>
        <w:ind w:right="1080"/>
        <w:jc w:val="both"/>
        <w:rPr>
          <w:rFonts w:ascii="Trebuchet MS" w:hAnsi="Trebuchet MS" w:cs="Times New Roman"/>
          <w:sz w:val="20"/>
          <w:szCs w:val="20"/>
        </w:rPr>
      </w:pPr>
      <w:r>
        <w:rPr>
          <w:rFonts w:ascii="Trebuchet MS" w:hAnsi="Trebuchet MS" w:cs="Times New Roman"/>
          <w:sz w:val="20"/>
          <w:szCs w:val="20"/>
        </w:rPr>
        <w:t>Influenced by Plato</w:t>
      </w:r>
    </w:p>
    <w:p w:rsidR="008E628A" w:rsidRDefault="008E628A" w:rsidP="00A44698">
      <w:pPr>
        <w:pStyle w:val="ListParagraph"/>
        <w:numPr>
          <w:ilvl w:val="1"/>
          <w:numId w:val="16"/>
        </w:numPr>
        <w:ind w:right="1080"/>
        <w:jc w:val="both"/>
        <w:rPr>
          <w:rFonts w:ascii="Trebuchet MS" w:hAnsi="Trebuchet MS" w:cs="Times New Roman"/>
          <w:sz w:val="20"/>
          <w:szCs w:val="20"/>
        </w:rPr>
      </w:pPr>
      <w:r>
        <w:rPr>
          <w:rFonts w:ascii="Trebuchet MS" w:hAnsi="Trebuchet MS" w:cs="Times New Roman"/>
          <w:sz w:val="20"/>
          <w:szCs w:val="20"/>
        </w:rPr>
        <w:t xml:space="preserve">societies arose out of the needs that could be satisfied </w:t>
      </w:r>
      <w:r w:rsidR="00A44698">
        <w:rPr>
          <w:rFonts w:ascii="Trebuchet MS" w:hAnsi="Trebuchet MS" w:cs="Times New Roman"/>
          <w:sz w:val="20"/>
          <w:szCs w:val="20"/>
        </w:rPr>
        <w:t xml:space="preserve">only if men cooperated with one another </w:t>
      </w:r>
    </w:p>
    <w:p w:rsidR="00B42A0F" w:rsidRPr="000B61CA" w:rsidRDefault="00A44698" w:rsidP="00360297">
      <w:pPr>
        <w:pStyle w:val="ListParagraph"/>
        <w:numPr>
          <w:ilvl w:val="1"/>
          <w:numId w:val="16"/>
        </w:numPr>
        <w:ind w:right="1080"/>
        <w:jc w:val="both"/>
        <w:rPr>
          <w:rFonts w:ascii="Trebuchet MS" w:hAnsi="Trebuchet MS" w:cs="Times New Roman"/>
          <w:sz w:val="20"/>
          <w:szCs w:val="20"/>
        </w:rPr>
      </w:pPr>
      <w:r>
        <w:rPr>
          <w:rFonts w:ascii="Trebuchet MS" w:hAnsi="Trebuchet MS" w:cs="Times New Roman"/>
          <w:sz w:val="20"/>
          <w:szCs w:val="20"/>
        </w:rPr>
        <w:t>Conceived that the state as a social system of services in which the members both gave and received not only for their mutual benefit but also for the general well-being of the community</w:t>
      </w:r>
    </w:p>
    <w:p w:rsidR="008E628A" w:rsidRPr="00393428" w:rsidRDefault="002530CF" w:rsidP="008E628A">
      <w:pPr>
        <w:jc w:val="both"/>
        <w:rPr>
          <w:rFonts w:ascii="Trebuchet MS" w:hAnsi="Trebuchet MS" w:cs="Times New Roman"/>
        </w:rPr>
      </w:pPr>
      <w:r>
        <w:rPr>
          <w:rFonts w:ascii="Trebuchet MS" w:hAnsi="Trebuchet MS" w:cs="Times New Roman"/>
        </w:rPr>
        <w:t xml:space="preserve"> </w:t>
      </w:r>
      <w:r w:rsidR="008E628A" w:rsidRPr="00393428">
        <w:rPr>
          <w:rFonts w:ascii="Trebuchet MS" w:hAnsi="Trebuchet MS" w:cs="Times New Roman"/>
          <w:u w:val="single"/>
        </w:rPr>
        <w:t>Elements of a State</w:t>
      </w:r>
    </w:p>
    <w:p w:rsidR="008E628A" w:rsidRPr="00393428" w:rsidRDefault="008E628A" w:rsidP="008E628A">
      <w:pPr>
        <w:pStyle w:val="ListParagraph"/>
        <w:numPr>
          <w:ilvl w:val="0"/>
          <w:numId w:val="4"/>
        </w:numPr>
        <w:jc w:val="both"/>
        <w:rPr>
          <w:rFonts w:ascii="Trebuchet MS" w:hAnsi="Trebuchet MS" w:cs="Times New Roman"/>
        </w:rPr>
      </w:pPr>
      <w:r w:rsidRPr="00393428">
        <w:rPr>
          <w:rFonts w:ascii="Trebuchet MS" w:hAnsi="Trebuchet MS" w:cs="Times New Roman"/>
        </w:rPr>
        <w:t xml:space="preserve">People – A state must have a group of people constituting its membership. There is no definite rule governing the number of inhabitants which a community must have in order to be entitled to recognition; however, the requirements of international existence demand that there be a sufficient number of them to sustain life and to enable it to fulfil its international obligations. </w:t>
      </w:r>
    </w:p>
    <w:p w:rsidR="008E628A" w:rsidRPr="00393428" w:rsidRDefault="008E628A" w:rsidP="008E628A">
      <w:pPr>
        <w:pStyle w:val="ListParagraph"/>
        <w:ind w:left="1440"/>
        <w:jc w:val="both"/>
        <w:rPr>
          <w:rFonts w:ascii="Trebuchet MS" w:hAnsi="Trebuchet MS" w:cs="Times New Roman"/>
        </w:rPr>
      </w:pPr>
      <w:r w:rsidRPr="00393428">
        <w:rPr>
          <w:rFonts w:ascii="Trebuchet MS" w:hAnsi="Trebuchet MS" w:cs="Times New Roman"/>
        </w:rPr>
        <w:t xml:space="preserve">Culture characterizes the people of the state and aids in political and/or governmental undertakings. </w:t>
      </w:r>
    </w:p>
    <w:p w:rsidR="008E628A" w:rsidRPr="00393428" w:rsidRDefault="008E628A" w:rsidP="008E628A">
      <w:pPr>
        <w:pStyle w:val="ListParagraph"/>
        <w:numPr>
          <w:ilvl w:val="0"/>
          <w:numId w:val="4"/>
        </w:numPr>
        <w:jc w:val="both"/>
        <w:rPr>
          <w:rFonts w:ascii="Trebuchet MS" w:hAnsi="Trebuchet MS" w:cs="Times New Roman"/>
        </w:rPr>
      </w:pPr>
      <w:r w:rsidRPr="00393428">
        <w:rPr>
          <w:rFonts w:ascii="Trebuchet MS" w:hAnsi="Trebuchet MS" w:cs="Times New Roman"/>
        </w:rPr>
        <w:t xml:space="preserve">Territory – Every state must have a territory. This constitutes all the land and water within its external boundaries, the sea, within a three-mile limit of its shores, the bays and estuaries and islets bordering its coast. The State must exercise full control of its territory. </w:t>
      </w:r>
    </w:p>
    <w:p w:rsidR="008E628A" w:rsidRPr="00393428" w:rsidRDefault="008E628A" w:rsidP="008E628A">
      <w:pPr>
        <w:pStyle w:val="ListParagraph"/>
        <w:jc w:val="both"/>
        <w:rPr>
          <w:rFonts w:ascii="Trebuchet MS" w:hAnsi="Trebuchet MS" w:cs="Times New Roman"/>
          <w:i/>
        </w:rPr>
      </w:pPr>
      <w:r w:rsidRPr="00393428">
        <w:rPr>
          <w:rFonts w:ascii="Trebuchet MS" w:hAnsi="Trebuchet MS" w:cs="Times New Roman"/>
          <w:i/>
        </w:rPr>
        <w:t xml:space="preserve">Note: The State may have territorial quarrels with neighbouring countries and cannot exercise full control of its territory. However, this does not mean that a given territory isn’t a State. </w:t>
      </w:r>
    </w:p>
    <w:p w:rsidR="008E628A" w:rsidRPr="00393428" w:rsidRDefault="008E628A" w:rsidP="008E628A">
      <w:pPr>
        <w:pStyle w:val="ListParagraph"/>
        <w:numPr>
          <w:ilvl w:val="0"/>
          <w:numId w:val="4"/>
        </w:numPr>
        <w:jc w:val="both"/>
        <w:rPr>
          <w:rFonts w:ascii="Trebuchet MS" w:hAnsi="Trebuchet MS" w:cs="Times New Roman"/>
        </w:rPr>
      </w:pPr>
      <w:r w:rsidRPr="00393428">
        <w:rPr>
          <w:rFonts w:ascii="Trebuchet MS" w:hAnsi="Trebuchet MS" w:cs="Times New Roman"/>
        </w:rPr>
        <w:t xml:space="preserve">Government – Every state must have a government, a government which is the aggregate of authorities that rule society and must be obeyed by its people. </w:t>
      </w:r>
    </w:p>
    <w:p w:rsidR="008E628A" w:rsidRPr="00393428" w:rsidRDefault="008E628A" w:rsidP="008E628A">
      <w:pPr>
        <w:pStyle w:val="ListParagraph"/>
        <w:numPr>
          <w:ilvl w:val="0"/>
          <w:numId w:val="4"/>
        </w:numPr>
        <w:jc w:val="both"/>
        <w:rPr>
          <w:rFonts w:ascii="Trebuchet MS" w:hAnsi="Trebuchet MS" w:cs="Times New Roman"/>
        </w:rPr>
      </w:pPr>
      <w:r w:rsidRPr="00393428">
        <w:rPr>
          <w:rFonts w:ascii="Trebuchet MS" w:hAnsi="Trebuchet MS" w:cs="Times New Roman"/>
        </w:rPr>
        <w:t xml:space="preserve">Sovereignty – This is a supreme and independent power of the state to manage its internal affairs and to be free from external control. </w:t>
      </w:r>
    </w:p>
    <w:p w:rsidR="008E628A" w:rsidRPr="00393428" w:rsidRDefault="008E628A" w:rsidP="008E628A">
      <w:pPr>
        <w:pStyle w:val="ListParagraph"/>
        <w:jc w:val="both"/>
        <w:rPr>
          <w:rFonts w:ascii="Trebuchet MS" w:hAnsi="Trebuchet MS" w:cs="Times New Roman"/>
        </w:rPr>
      </w:pPr>
      <w:r w:rsidRPr="00393428">
        <w:rPr>
          <w:rFonts w:ascii="Trebuchet MS" w:hAnsi="Trebuchet MS" w:cs="Times New Roman"/>
        </w:rPr>
        <w:t xml:space="preserve">Two features: </w:t>
      </w:r>
    </w:p>
    <w:p w:rsidR="008E628A" w:rsidRPr="00393428" w:rsidRDefault="008E628A" w:rsidP="008E628A">
      <w:pPr>
        <w:pStyle w:val="ListParagraph"/>
        <w:numPr>
          <w:ilvl w:val="0"/>
          <w:numId w:val="5"/>
        </w:numPr>
        <w:jc w:val="both"/>
        <w:rPr>
          <w:rFonts w:ascii="Trebuchet MS" w:hAnsi="Trebuchet MS" w:cs="Times New Roman"/>
        </w:rPr>
      </w:pPr>
      <w:r w:rsidRPr="00393428">
        <w:rPr>
          <w:rFonts w:ascii="Trebuchet MS" w:hAnsi="Trebuchet MS" w:cs="Times New Roman"/>
        </w:rPr>
        <w:t>Internal sovereignty – the complete power to rule over the people in the state</w:t>
      </w:r>
    </w:p>
    <w:p w:rsidR="00EA04EA" w:rsidRPr="00393428" w:rsidRDefault="008E628A" w:rsidP="008E628A">
      <w:pPr>
        <w:pStyle w:val="ListParagraph"/>
        <w:jc w:val="both"/>
        <w:rPr>
          <w:rFonts w:ascii="Trebuchet MS" w:hAnsi="Trebuchet MS" w:cs="Times New Roman"/>
        </w:rPr>
      </w:pPr>
      <w:r w:rsidRPr="00393428">
        <w:rPr>
          <w:rFonts w:ascii="Trebuchet MS" w:hAnsi="Trebuchet MS" w:cs="Times New Roman"/>
        </w:rPr>
        <w:t>External sovereignty – the freedom from foreign rule</w:t>
      </w:r>
    </w:p>
    <w:sectPr w:rsidR="00EA04EA" w:rsidRPr="00393428" w:rsidSect="005A1B8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5D" w:rsidRDefault="00A54C5D" w:rsidP="005A1B80">
      <w:pPr>
        <w:spacing w:after="0" w:line="240" w:lineRule="auto"/>
      </w:pPr>
      <w:r>
        <w:separator/>
      </w:r>
    </w:p>
  </w:endnote>
  <w:endnote w:type="continuationSeparator" w:id="0">
    <w:p w:rsidR="00A54C5D" w:rsidRDefault="00A54C5D" w:rsidP="005A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5D" w:rsidRDefault="00A54C5D" w:rsidP="005A1B80">
      <w:pPr>
        <w:spacing w:after="0" w:line="240" w:lineRule="auto"/>
      </w:pPr>
      <w:r>
        <w:separator/>
      </w:r>
    </w:p>
  </w:footnote>
  <w:footnote w:type="continuationSeparator" w:id="0">
    <w:p w:rsidR="00A54C5D" w:rsidRDefault="00A54C5D" w:rsidP="005A1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083" w:rsidRPr="005A1B80" w:rsidRDefault="00337083" w:rsidP="005A1B80">
    <w:pPr>
      <w:pStyle w:val="Header"/>
      <w:pBdr>
        <w:bottom w:val="single" w:sz="4" w:space="1" w:color="D9D9D9" w:themeColor="background1" w:themeShade="D9"/>
      </w:pBdr>
      <w:rPr>
        <w:color w:val="7F7F7F" w:themeColor="background1" w:themeShade="7F"/>
        <w:spacing w:val="60"/>
        <w:sz w:val="18"/>
      </w:rPr>
    </w:pPr>
    <w:r w:rsidRPr="005A1B80">
      <w:rPr>
        <w:color w:val="7F7F7F" w:themeColor="background1" w:themeShade="7F"/>
        <w:spacing w:val="60"/>
        <w:sz w:val="18"/>
      </w:rPr>
      <w:t xml:space="preserve">POLSCI1: Politics and Governance </w:t>
    </w:r>
    <w:r w:rsidRPr="005A1B80">
      <w:rPr>
        <w:color w:val="7F7F7F" w:themeColor="background1" w:themeShade="7F"/>
        <w:spacing w:val="60"/>
        <w:sz w:val="18"/>
      </w:rPr>
      <w:tab/>
      <w:t xml:space="preserve">                           </w:t>
    </w:r>
    <w:r w:rsidRPr="005A1B80">
      <w:rPr>
        <w:color w:val="7F7F7F" w:themeColor="background1" w:themeShade="7F"/>
        <w:spacing w:val="60"/>
        <w:sz w:val="18"/>
      </w:rPr>
      <w:tab/>
      <w:t xml:space="preserve">  A.Y. 2013-2014</w:t>
    </w:r>
  </w:p>
  <w:p w:rsidR="00337083" w:rsidRPr="005A1B80" w:rsidRDefault="00337083" w:rsidP="005A1B80">
    <w:pPr>
      <w:pStyle w:val="Header"/>
      <w:pBdr>
        <w:bottom w:val="single" w:sz="4" w:space="1" w:color="D9D9D9" w:themeColor="background1" w:themeShade="D9"/>
      </w:pBdr>
      <w:ind w:left="450"/>
      <w:rPr>
        <w:color w:val="7F7F7F" w:themeColor="background1" w:themeShade="7F"/>
        <w:spacing w:val="60"/>
        <w:sz w:val="18"/>
      </w:rPr>
    </w:pPr>
    <w:r w:rsidRPr="005A1B80">
      <w:rPr>
        <w:color w:val="7F7F7F" w:themeColor="background1" w:themeShade="7F"/>
        <w:spacing w:val="60"/>
        <w:sz w:val="18"/>
      </w:rPr>
      <w:t>with Philippine Constitution</w:t>
    </w:r>
    <w:r w:rsidRPr="005A1B80">
      <w:rPr>
        <w:color w:val="7F7F7F" w:themeColor="background1" w:themeShade="7F"/>
        <w:spacing w:val="60"/>
        <w:sz w:val="18"/>
      </w:rPr>
      <w:tab/>
    </w:r>
    <w:r w:rsidRPr="005A1B80">
      <w:rPr>
        <w:color w:val="7F7F7F" w:themeColor="background1" w:themeShade="7F"/>
        <w:spacing w:val="60"/>
        <w:sz w:val="18"/>
      </w:rPr>
      <w:tab/>
      <w:t>2</w:t>
    </w:r>
    <w:r w:rsidRPr="005A1B80">
      <w:rPr>
        <w:color w:val="7F7F7F" w:themeColor="background1" w:themeShade="7F"/>
        <w:spacing w:val="60"/>
        <w:sz w:val="18"/>
        <w:vertAlign w:val="superscript"/>
      </w:rPr>
      <w:t>ND</w:t>
    </w:r>
    <w:r w:rsidRPr="005A1B80">
      <w:rPr>
        <w:color w:val="7F7F7F" w:themeColor="background1" w:themeShade="7F"/>
        <w:spacing w:val="60"/>
        <w:sz w:val="18"/>
      </w:rPr>
      <w:t xml:space="preserve"> Semester </w:t>
    </w:r>
  </w:p>
  <w:p w:rsidR="00337083" w:rsidRPr="005A1B80" w:rsidRDefault="00337083" w:rsidP="005A1B80">
    <w:pPr>
      <w:pStyle w:val="Header"/>
      <w:pBdr>
        <w:bottom w:val="single" w:sz="4" w:space="1" w:color="D9D9D9" w:themeColor="background1" w:themeShade="D9"/>
      </w:pBdr>
      <w:rPr>
        <w:b/>
        <w:bCs/>
        <w:sz w:val="18"/>
      </w:rPr>
    </w:pPr>
    <w:r w:rsidRPr="005A1B80">
      <w:rPr>
        <w:color w:val="7F7F7F" w:themeColor="background1" w:themeShade="7F"/>
        <w:spacing w:val="60"/>
        <w:sz w:val="18"/>
      </w:rPr>
      <w:t xml:space="preserve"> Instructor: </w:t>
    </w:r>
    <w:r w:rsidRPr="005A1B80">
      <w:rPr>
        <w:i/>
        <w:color w:val="7F7F7F" w:themeColor="background1" w:themeShade="7F"/>
        <w:spacing w:val="60"/>
        <w:sz w:val="18"/>
      </w:rPr>
      <w:t>Ms. Rhodaviv Avila</w:t>
    </w:r>
    <w:sdt>
      <w:sdtPr>
        <w:rPr>
          <w:color w:val="7F7F7F" w:themeColor="background1" w:themeShade="7F"/>
          <w:spacing w:val="60"/>
          <w:sz w:val="18"/>
        </w:rPr>
        <w:id w:val="1439947220"/>
        <w:docPartObj>
          <w:docPartGallery w:val="Page Numbers (Top of Page)"/>
          <w:docPartUnique/>
        </w:docPartObj>
      </w:sdtPr>
      <w:sdtEndPr>
        <w:rPr>
          <w:b/>
          <w:bCs/>
          <w:noProof/>
          <w:color w:val="auto"/>
          <w:spacing w:val="0"/>
        </w:rPr>
      </w:sdtEndPr>
      <w:sdtContent>
        <w:r w:rsidRPr="005A1B80">
          <w:rPr>
            <w:color w:val="7F7F7F" w:themeColor="background1" w:themeShade="7F"/>
            <w:spacing w:val="60"/>
            <w:sz w:val="18"/>
          </w:rPr>
          <w:tab/>
        </w:r>
        <w:r w:rsidRPr="005A1B80">
          <w:rPr>
            <w:color w:val="7F7F7F" w:themeColor="background1" w:themeShade="7F"/>
            <w:spacing w:val="60"/>
            <w:sz w:val="18"/>
          </w:rPr>
          <w:tab/>
          <w:t>Page</w:t>
        </w:r>
        <w:r w:rsidRPr="005A1B80">
          <w:rPr>
            <w:sz w:val="18"/>
          </w:rPr>
          <w:t xml:space="preserve"> | </w:t>
        </w:r>
        <w:r w:rsidRPr="005A1B80">
          <w:rPr>
            <w:sz w:val="18"/>
          </w:rPr>
          <w:fldChar w:fldCharType="begin"/>
        </w:r>
        <w:r w:rsidRPr="005A1B80">
          <w:rPr>
            <w:sz w:val="18"/>
          </w:rPr>
          <w:instrText xml:space="preserve"> PAGE   \* MERGEFORMAT </w:instrText>
        </w:r>
        <w:r w:rsidRPr="005A1B80">
          <w:rPr>
            <w:sz w:val="18"/>
          </w:rPr>
          <w:fldChar w:fldCharType="separate"/>
        </w:r>
        <w:r w:rsidR="00035AEB" w:rsidRPr="00035AEB">
          <w:rPr>
            <w:b/>
            <w:bCs/>
            <w:noProof/>
            <w:sz w:val="18"/>
          </w:rPr>
          <w:t>1</w:t>
        </w:r>
        <w:r w:rsidRPr="005A1B80">
          <w:rPr>
            <w:b/>
            <w:bCs/>
            <w:noProof/>
            <w:sz w:val="18"/>
          </w:rPr>
          <w:fldChar w:fldCharType="end"/>
        </w:r>
      </w:sdtContent>
    </w:sdt>
  </w:p>
  <w:p w:rsidR="00337083" w:rsidRPr="005A1B80" w:rsidRDefault="00337083">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5D5A"/>
    <w:multiLevelType w:val="hybridMultilevel"/>
    <w:tmpl w:val="1D9EB82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93D0847"/>
    <w:multiLevelType w:val="hybridMultilevel"/>
    <w:tmpl w:val="C7D257A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A004FBE"/>
    <w:multiLevelType w:val="hybridMultilevel"/>
    <w:tmpl w:val="DF30B95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A2022CC"/>
    <w:multiLevelType w:val="hybridMultilevel"/>
    <w:tmpl w:val="4A30A51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0E4B1219"/>
    <w:multiLevelType w:val="hybridMultilevel"/>
    <w:tmpl w:val="1C88E792"/>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nsid w:val="166C50C9"/>
    <w:multiLevelType w:val="hybridMultilevel"/>
    <w:tmpl w:val="11402CC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18243FF2"/>
    <w:multiLevelType w:val="hybridMultilevel"/>
    <w:tmpl w:val="D1DA42C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1CC85AA8"/>
    <w:multiLevelType w:val="hybridMultilevel"/>
    <w:tmpl w:val="49F00BC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nsid w:val="25B84837"/>
    <w:multiLevelType w:val="hybridMultilevel"/>
    <w:tmpl w:val="AE96520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33C00101"/>
    <w:multiLevelType w:val="hybridMultilevel"/>
    <w:tmpl w:val="7C7E61E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0">
    <w:nsid w:val="424A4163"/>
    <w:multiLevelType w:val="hybridMultilevel"/>
    <w:tmpl w:val="FAA054BA"/>
    <w:lvl w:ilvl="0" w:tplc="34090001">
      <w:start w:val="1"/>
      <w:numFmt w:val="bullet"/>
      <w:lvlText w:val=""/>
      <w:lvlJc w:val="left"/>
      <w:pPr>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49587C35"/>
    <w:multiLevelType w:val="hybridMultilevel"/>
    <w:tmpl w:val="BBCC359C"/>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2">
    <w:nsid w:val="597E763E"/>
    <w:multiLevelType w:val="hybridMultilevel"/>
    <w:tmpl w:val="E27093E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5DDD3DA3"/>
    <w:multiLevelType w:val="hybridMultilevel"/>
    <w:tmpl w:val="D27C92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7C470764"/>
    <w:multiLevelType w:val="hybridMultilevel"/>
    <w:tmpl w:val="8D9626C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5">
    <w:nsid w:val="7DF27457"/>
    <w:multiLevelType w:val="hybridMultilevel"/>
    <w:tmpl w:val="F1C6BC9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5"/>
  </w:num>
  <w:num w:numId="5">
    <w:abstractNumId w:val="9"/>
  </w:num>
  <w:num w:numId="6">
    <w:abstractNumId w:val="5"/>
  </w:num>
  <w:num w:numId="7">
    <w:abstractNumId w:val="13"/>
  </w:num>
  <w:num w:numId="8">
    <w:abstractNumId w:val="7"/>
  </w:num>
  <w:num w:numId="9">
    <w:abstractNumId w:val="14"/>
  </w:num>
  <w:num w:numId="10">
    <w:abstractNumId w:val="4"/>
  </w:num>
  <w:num w:numId="11">
    <w:abstractNumId w:val="11"/>
  </w:num>
  <w:num w:numId="12">
    <w:abstractNumId w:val="10"/>
  </w:num>
  <w:num w:numId="13">
    <w:abstractNumId w:val="3"/>
  </w:num>
  <w:num w:numId="14">
    <w:abstractNumId w:val="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80"/>
    <w:rsid w:val="00035AEB"/>
    <w:rsid w:val="00057ACD"/>
    <w:rsid w:val="000B2759"/>
    <w:rsid w:val="000B61CA"/>
    <w:rsid w:val="002530CF"/>
    <w:rsid w:val="002A3CA1"/>
    <w:rsid w:val="003208B8"/>
    <w:rsid w:val="0032541F"/>
    <w:rsid w:val="00337083"/>
    <w:rsid w:val="00360297"/>
    <w:rsid w:val="00393428"/>
    <w:rsid w:val="003A2988"/>
    <w:rsid w:val="003E3C83"/>
    <w:rsid w:val="00493F81"/>
    <w:rsid w:val="0051189A"/>
    <w:rsid w:val="00545BD9"/>
    <w:rsid w:val="00560EFB"/>
    <w:rsid w:val="005A1B80"/>
    <w:rsid w:val="005A2DE7"/>
    <w:rsid w:val="005B4C6E"/>
    <w:rsid w:val="00620BB9"/>
    <w:rsid w:val="0068258A"/>
    <w:rsid w:val="00716FCF"/>
    <w:rsid w:val="007A5F61"/>
    <w:rsid w:val="007D36B7"/>
    <w:rsid w:val="007F6FBA"/>
    <w:rsid w:val="0082780B"/>
    <w:rsid w:val="00846D19"/>
    <w:rsid w:val="008718D5"/>
    <w:rsid w:val="008A6A6E"/>
    <w:rsid w:val="008C2219"/>
    <w:rsid w:val="008E628A"/>
    <w:rsid w:val="00974B16"/>
    <w:rsid w:val="0098232F"/>
    <w:rsid w:val="00A44698"/>
    <w:rsid w:val="00A54C5D"/>
    <w:rsid w:val="00B27824"/>
    <w:rsid w:val="00B42A0F"/>
    <w:rsid w:val="00B8375D"/>
    <w:rsid w:val="00BD1F5C"/>
    <w:rsid w:val="00C25672"/>
    <w:rsid w:val="00C80EAA"/>
    <w:rsid w:val="00D02DD7"/>
    <w:rsid w:val="00DF0AD7"/>
    <w:rsid w:val="00E8368E"/>
    <w:rsid w:val="00EA04EA"/>
    <w:rsid w:val="00F26700"/>
    <w:rsid w:val="00FA224D"/>
    <w:rsid w:val="00FE10BF"/>
    <w:rsid w:val="00FF61D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AF7FD6-6419-4987-94FB-90703CC5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B80"/>
  </w:style>
  <w:style w:type="paragraph" w:styleId="Footer">
    <w:name w:val="footer"/>
    <w:basedOn w:val="Normal"/>
    <w:link w:val="FooterChar"/>
    <w:uiPriority w:val="99"/>
    <w:unhideWhenUsed/>
    <w:rsid w:val="005A1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B80"/>
  </w:style>
  <w:style w:type="paragraph" w:styleId="NoSpacing">
    <w:name w:val="No Spacing"/>
    <w:link w:val="NoSpacingChar"/>
    <w:uiPriority w:val="1"/>
    <w:qFormat/>
    <w:rsid w:val="005A1B8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A1B80"/>
    <w:rPr>
      <w:rFonts w:eastAsiaTheme="minorEastAsia"/>
      <w:lang w:val="en-US"/>
    </w:rPr>
  </w:style>
  <w:style w:type="paragraph" w:styleId="ListParagraph">
    <w:name w:val="List Paragraph"/>
    <w:basedOn w:val="Normal"/>
    <w:uiPriority w:val="34"/>
    <w:qFormat/>
    <w:rsid w:val="005A1B80"/>
    <w:pPr>
      <w:ind w:left="720"/>
      <w:contextualSpacing/>
    </w:pPr>
  </w:style>
  <w:style w:type="paragraph" w:styleId="BalloonText">
    <w:name w:val="Balloon Text"/>
    <w:basedOn w:val="Normal"/>
    <w:link w:val="BalloonTextChar"/>
    <w:uiPriority w:val="99"/>
    <w:semiHidden/>
    <w:unhideWhenUsed/>
    <w:rsid w:val="000B6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5</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Rhodaviv Avila</dc:creator>
  <cp:keywords/>
  <dc:description/>
  <cp:lastModifiedBy>Rhodaviv Avila</cp:lastModifiedBy>
  <cp:revision>17</cp:revision>
  <cp:lastPrinted>2014-01-22T22:12:00Z</cp:lastPrinted>
  <dcterms:created xsi:type="dcterms:W3CDTF">2014-01-15T19:40:00Z</dcterms:created>
  <dcterms:modified xsi:type="dcterms:W3CDTF">2014-01-31T04:37:00Z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